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FE" w:rsidRDefault="001033FE" w:rsidP="001033FE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1033FE" w:rsidRDefault="001033FE" w:rsidP="001033F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ОКРУЖНАЯ ИЗБИРАТЕЛЬНАЯ КОМИССИЯ </w:t>
      </w:r>
    </w:p>
    <w:p w:rsidR="001033FE" w:rsidRDefault="001033FE" w:rsidP="001033F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МНОГОМАНДАТНОГО ИЗБИРАТЕЛЬНОГО ОКРУГА ПО ВЫБОРАМ ДЕПУТАТОВ СОВЕТА ДЕПУТАТОВ СВЕТЛОПОЛЯНСКОГО СЕЛЬСОВЕТА БОЛОТНИНСКОГО РАЙОНА НОВОСИБИРСКОЙ ОБЛАСТИ</w:t>
      </w:r>
    </w:p>
    <w:p w:rsidR="001033FE" w:rsidRDefault="001033FE" w:rsidP="001033F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/>
        </w:rPr>
      </w:pPr>
    </w:p>
    <w:p w:rsidR="001033FE" w:rsidRDefault="001033FE" w:rsidP="001033F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>
        <w:rPr>
          <w:rFonts w:ascii="Times New Roman" w:hAnsi="Times New Roman"/>
          <w:b/>
          <w:bCs/>
          <w:sz w:val="28"/>
          <w:szCs w:val="28"/>
          <w:lang/>
        </w:rPr>
        <w:t>РЕШЕНИЕ</w:t>
      </w:r>
    </w:p>
    <w:p w:rsidR="001033FE" w:rsidRDefault="001033FE" w:rsidP="001033F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8"/>
          <w:szCs w:val="28"/>
          <w:lang/>
        </w:rPr>
      </w:pPr>
      <w:r>
        <w:rPr>
          <w:rFonts w:ascii="Times New Roman" w:hAnsi="Times New Roman"/>
          <w:bCs/>
          <w:sz w:val="28"/>
          <w:szCs w:val="28"/>
          <w:lang/>
        </w:rPr>
        <w:t>24  июля 2019 года</w:t>
      </w:r>
      <w:r>
        <w:rPr>
          <w:rFonts w:ascii="Times New Roman" w:hAnsi="Times New Roman"/>
          <w:bCs/>
          <w:sz w:val="28"/>
          <w:szCs w:val="28"/>
          <w:lang/>
        </w:rPr>
        <w:t xml:space="preserve">                                                                                № ___</w:t>
      </w:r>
      <w:r>
        <w:rPr>
          <w:rFonts w:ascii="Times New Roman" w:hAnsi="Times New Roman"/>
          <w:bCs/>
          <w:sz w:val="28"/>
          <w:szCs w:val="28"/>
          <w:lang/>
        </w:rPr>
        <w:t>48</w:t>
      </w:r>
      <w:r>
        <w:rPr>
          <w:rFonts w:ascii="Times New Roman" w:hAnsi="Times New Roman"/>
          <w:bCs/>
          <w:sz w:val="28"/>
          <w:szCs w:val="28"/>
          <w:lang/>
        </w:rPr>
        <w:t>__</w:t>
      </w:r>
    </w:p>
    <w:p w:rsidR="001033FE" w:rsidRDefault="001033FE" w:rsidP="001033FE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Светлая поляна</w:t>
      </w:r>
    </w:p>
    <w:p w:rsidR="001033FE" w:rsidRDefault="001033FE" w:rsidP="001033F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/>
        </w:rPr>
      </w:pPr>
    </w:p>
    <w:p w:rsidR="001033FE" w:rsidRDefault="001033FE" w:rsidP="001033F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page" w:tblpX="1599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1033FE" w:rsidTr="001033FE">
        <w:trPr>
          <w:trHeight w:val="719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33FE" w:rsidRDefault="001033F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отказе в регистрации кандидату в депутаты </w:t>
            </w:r>
          </w:p>
          <w:p w:rsidR="001033FE" w:rsidRDefault="001033F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Пурикову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Александру Васильевичу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1033FE" w:rsidRDefault="001033FE" w:rsidP="001033FE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Проверив соответствие порядка выдвижения кандидата в депутаты Совета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Светлополянского сельсовета Болотнинского района Новосибирской области пятого созыва </w:t>
      </w:r>
      <w:proofErr w:type="spellStart"/>
      <w:r>
        <w:rPr>
          <w:rFonts w:ascii="Times New Roman" w:hAnsi="Times New Roman"/>
          <w:bCs/>
          <w:sz w:val="28"/>
          <w:szCs w:val="28"/>
        </w:rPr>
        <w:t>Пурикова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Александра Васильевича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</w:t>
      </w:r>
      <w:proofErr w:type="spellStart"/>
      <w:r>
        <w:rPr>
          <w:rFonts w:ascii="Times New Roman" w:eastAsia="Calibri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избирательного округа установила следующее.</w:t>
      </w:r>
    </w:p>
    <w:p w:rsidR="001033FE" w:rsidRDefault="001033FE" w:rsidP="001033FE">
      <w:pPr>
        <w:tabs>
          <w:tab w:val="left" w:pos="708"/>
          <w:tab w:val="center" w:pos="4677"/>
          <w:tab w:val="right" w:pos="935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июля 2019 года </w:t>
      </w:r>
      <w:proofErr w:type="spellStart"/>
      <w:r>
        <w:rPr>
          <w:rFonts w:ascii="Times New Roman" w:hAnsi="Times New Roman"/>
          <w:bCs/>
          <w:sz w:val="28"/>
          <w:szCs w:val="28"/>
        </w:rPr>
        <w:t>Пуриковым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Александром Васильевичем</w:t>
      </w:r>
      <w:r>
        <w:rPr>
          <w:rFonts w:ascii="Times New Roman" w:hAnsi="Times New Roman"/>
          <w:sz w:val="28"/>
          <w:szCs w:val="28"/>
        </w:rPr>
        <w:t xml:space="preserve"> представлены документы, необходимые для выдвижения кандидатом в депутаты.</w:t>
      </w:r>
    </w:p>
    <w:p w:rsidR="001033FE" w:rsidRDefault="001033FE" w:rsidP="001033FE">
      <w:pPr>
        <w:tabs>
          <w:tab w:val="left" w:pos="708"/>
          <w:tab w:val="center" w:pos="4677"/>
          <w:tab w:val="right" w:pos="935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июля 2019 года кандидатом в депутаты Совета депутатов Светлополянского сельсовета Болотнинского района Новосибирской области пятого созыва </w:t>
      </w:r>
      <w:proofErr w:type="spellStart"/>
      <w:r>
        <w:rPr>
          <w:rFonts w:ascii="Times New Roman" w:hAnsi="Times New Roman"/>
          <w:bCs/>
          <w:sz w:val="28"/>
          <w:szCs w:val="28"/>
        </w:rPr>
        <w:t>Пуриковым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Александром Васильевичем</w:t>
      </w:r>
      <w:r>
        <w:rPr>
          <w:rFonts w:ascii="Times New Roman" w:hAnsi="Times New Roman"/>
          <w:sz w:val="28"/>
          <w:szCs w:val="28"/>
        </w:rPr>
        <w:t xml:space="preserve"> были представлены необходимые документы для регистрации кандидата, в том числе представлено 14 (четырнадцать) подписей избирателей.</w:t>
      </w:r>
    </w:p>
    <w:p w:rsidR="001033FE" w:rsidRDefault="001033FE" w:rsidP="001033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41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Закона Новосибирской области «О выборах депутатов представительных органов муниципальных образований в Новосибирской области» было проверено 14 (четырнадцать) подписей, </w:t>
      </w:r>
      <w:r>
        <w:rPr>
          <w:rFonts w:ascii="Times New Roman" w:hAnsi="Times New Roman"/>
          <w:sz w:val="28"/>
          <w:szCs w:val="28"/>
        </w:rPr>
        <w:t>содержащихся на 1 (одном) подписном листе.</w:t>
      </w:r>
    </w:p>
    <w:p w:rsidR="001033FE" w:rsidRDefault="001033FE" w:rsidP="001033FE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проверки было установлено следующее.</w:t>
      </w:r>
    </w:p>
    <w:p w:rsidR="001033FE" w:rsidRDefault="001033FE" w:rsidP="001033F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tooltip="Закон Новосибирской области от 07.12.2006 N 58-ОЗ (ред. от 31.05.2016) &quot;О выборах депутатов представительных органов муниципальных образований в Новосибирской области&quot; (принят постановлением Новосибирского областного Совета депутатов от 30.11.2006 N 58-ОС" w:history="1">
        <w:r>
          <w:rPr>
            <w:rStyle w:val="a3"/>
            <w:rFonts w:ascii="Times New Roman" w:hAnsi="Times New Roman"/>
            <w:sz w:val="28"/>
            <w:szCs w:val="28"/>
          </w:rPr>
          <w:t>пункту 7 части 9 статьи 41</w:t>
        </w:r>
      </w:hyperlink>
      <w:r>
        <w:rPr>
          <w:rFonts w:ascii="Times New Roman" w:hAnsi="Times New Roman"/>
          <w:sz w:val="28"/>
          <w:szCs w:val="28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 все подписи избирателей в подписном листе признаются </w:t>
      </w:r>
      <w:proofErr w:type="gramStart"/>
      <w:r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если сведения о лице, осуществлявшем сбор подписей избирателей, указаны в подписном листе не в полном объеме.</w:t>
      </w:r>
    </w:p>
    <w:p w:rsidR="001033FE" w:rsidRDefault="001033FE" w:rsidP="001033F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подписном листе </w:t>
      </w:r>
      <w:proofErr w:type="spellStart"/>
      <w:r>
        <w:rPr>
          <w:rFonts w:ascii="Times New Roman" w:hAnsi="Times New Roman"/>
          <w:sz w:val="28"/>
          <w:szCs w:val="28"/>
        </w:rPr>
        <w:t>Пурикова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в сведениях о лице, осуществлявшем сбор подписей избирателей, не указаны: </w:t>
      </w:r>
      <w:r>
        <w:rPr>
          <w:rFonts w:ascii="Times New Roman" w:hAnsi="Times New Roman"/>
          <w:sz w:val="28"/>
          <w:szCs w:val="28"/>
          <w:highlight w:val="yellow"/>
        </w:rPr>
        <w:t>дата рождения, серия и номер паспорта или документа, заменяющего паспорт гражданина, с указанием даты его выдачи, наименования или кода выдавшего его органа, а также отсутствует подпись лица, осуществлявшего сбор подписей и дата ее внесения.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33FE" w:rsidRDefault="001033FE" w:rsidP="001033FE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нарушения влекут за собой признание всех содержащихся в подписном листе 14 подписей избирателей недействительными.</w:t>
      </w:r>
    </w:p>
    <w:p w:rsidR="001033FE" w:rsidRDefault="001033FE" w:rsidP="001033FE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Таким образом, по результатам проверки подписей избирателей рабочей группой </w:t>
      </w:r>
      <w:r>
        <w:rPr>
          <w:rFonts w:ascii="Times New Roman" w:eastAsia="Calibri" w:hAnsi="Times New Roman"/>
          <w:bCs/>
          <w:sz w:val="28"/>
          <w:szCs w:val="28"/>
        </w:rPr>
        <w:t>для проведения проверки соблюдения порядка сбора подписей, оформления подписных листов, достоверности сведений об избирателях и подписей избирателей (далее – Рабочая группа)</w:t>
      </w:r>
      <w:r>
        <w:rPr>
          <w:rFonts w:ascii="Times New Roman" w:eastAsia="Calibri" w:hAnsi="Times New Roman"/>
          <w:sz w:val="28"/>
          <w:szCs w:val="28"/>
        </w:rPr>
        <w:t xml:space="preserve"> согласно итоговому протоколу проверки подписных листов от 18 июля 2019 года недействительными были признаны 14 подписей, или 100 % подписей избирателей.</w:t>
      </w:r>
    </w:p>
    <w:p w:rsidR="001033FE" w:rsidRDefault="001033FE" w:rsidP="001033FE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Окружная избирательная комиссия </w:t>
      </w:r>
      <w:proofErr w:type="spellStart"/>
      <w:r>
        <w:rPr>
          <w:rFonts w:ascii="Times New Roman" w:eastAsia="Calibri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избирательного округа соглашается с предложением Рабочей группы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Calibri" w:hAnsi="Times New Roman"/>
          <w:sz w:val="28"/>
          <w:szCs w:val="28"/>
        </w:rPr>
        <w:t>недействительными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всех 14 подписей избирателей.</w:t>
      </w:r>
    </w:p>
    <w:p w:rsidR="001033FE" w:rsidRDefault="001033FE" w:rsidP="001033FE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Кроме этого, окружной избирательной комиссией </w:t>
      </w:r>
      <w:proofErr w:type="spellStart"/>
      <w:r>
        <w:rPr>
          <w:rFonts w:ascii="Times New Roman" w:eastAsia="Calibri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избирательного округа в ходе заседания были установлено следующее.</w:t>
      </w:r>
    </w:p>
    <w:p w:rsidR="001033FE" w:rsidRDefault="001033FE" w:rsidP="001033FE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частью 5 статьи 39 Закона Новосибирской области «О выборах депутатов представительных органов муниципальных образований в Новосибирской области» подписные листы изготавливаются и оформляются по формам согласно </w:t>
      </w:r>
      <w:hyperlink r:id="rId5" w:history="1">
        <w:r>
          <w:rPr>
            <w:rStyle w:val="a3"/>
            <w:rFonts w:ascii="Times New Roman" w:eastAsia="Calibri" w:hAnsi="Times New Roman"/>
            <w:sz w:val="28"/>
            <w:szCs w:val="28"/>
            <w:lang w:eastAsia="en-US"/>
          </w:rPr>
          <w:t>приложениям 7.1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lang w:eastAsia="en-US"/>
          </w:rPr>
          <w:t>8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к Федеральному закону «Об основных гарантиях избирательных прав и права на участие в референдуме граждан Российской Федерации» (приложение № 8 – форма подписного листа для выдвижения кандидата по одномандатному (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многомандатному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) избирательному округу).</w:t>
      </w:r>
    </w:p>
    <w:p w:rsidR="001033FE" w:rsidRDefault="001033FE" w:rsidP="001033FE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В соответствии с приложением № </w:t>
      </w:r>
      <w:hyperlink r:id="rId7" w:history="1">
        <w:r>
          <w:rPr>
            <w:rStyle w:val="a3"/>
            <w:rFonts w:ascii="Times New Roman" w:eastAsia="Calibri" w:hAnsi="Times New Roman"/>
            <w:sz w:val="28"/>
            <w:szCs w:val="28"/>
            <w:lang w:eastAsia="en-US"/>
          </w:rPr>
          <w:t>8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к Федеральному закону «Об основных гарантиях избирательных прав и права на участие в референдуме граждан Российской Федерации» в подписном листе после слов «Подписной лист» должны быть указаны слова «Выборы депутатов» и содержаться информация о наименовании представительного органа муниципального образования в соответствии с уставом муниципального образования, а также о дате голосования.</w:t>
      </w:r>
      <w:proofErr w:type="gramEnd"/>
    </w:p>
    <w:p w:rsidR="001033FE" w:rsidRDefault="001033FE" w:rsidP="001033FE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решением 53-й сессии Совета депутатов Светлополянского сельсовета Болотнинского района Новосибирской области от 18 июня 2019 года № 135 дополнительные выборы трех депутатов Совета депутатов Светлополянского сельсовета Болотнинского района Новосибирской области по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многомандатному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избирательному округу были назначены на 8 сентября 2019 года.</w:t>
      </w:r>
    </w:p>
    <w:p w:rsidR="001033FE" w:rsidRDefault="001033FE" w:rsidP="001033FE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подписном листе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Пурикова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А.В. отсутствует информация о наименовании выборов (то есть отсутствуют слова «Выборы депутатов» и наименование представительного органа муниципального образования в соответствии с уставом муниципального образования), а также нет сведений о дате голосования.</w:t>
      </w:r>
    </w:p>
    <w:p w:rsidR="001033FE" w:rsidRDefault="001033FE" w:rsidP="001033FE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пунктом 11 части 9 статьи 41 </w:t>
      </w:r>
      <w:r>
        <w:rPr>
          <w:rFonts w:ascii="Times New Roman" w:hAnsi="Times New Roman"/>
          <w:sz w:val="28"/>
          <w:szCs w:val="28"/>
        </w:rPr>
        <w:t xml:space="preserve">Закона Новосибирской области «О выборах депутатов представительных органов муниципальных образований в Новосибирской области» все подписи избирателей в подписном листе, форма которого не соответствует требованиям, установленным приложением № 8 к </w:t>
      </w:r>
      <w:r>
        <w:rPr>
          <w:rFonts w:ascii="Times New Roman" w:eastAsia="Calibri" w:hAnsi="Times New Roman"/>
          <w:sz w:val="28"/>
          <w:szCs w:val="28"/>
          <w:lang w:eastAsia="en-US"/>
        </w:rPr>
        <w:t>Федеральному закону «Об основных гарантиях избирательных прав и права на участие в референдуме граждан Российской Федерации», признаются недействительными.</w:t>
      </w:r>
      <w:proofErr w:type="gramEnd"/>
    </w:p>
    <w:p w:rsidR="001033FE" w:rsidRDefault="001033FE" w:rsidP="001033FE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результате число достоверных подписей из числа проверенных подписей избирателей является недостаточным, что в соответствии с пунктом 5 части 7 статьи 42 Закона Новосибирской области «О выборах депутатов представительных органов муниципальных образований в Новосибирской области» является основанием для отказа в регистрации кандидата.</w:t>
      </w:r>
    </w:p>
    <w:p w:rsidR="001033FE" w:rsidRDefault="001033FE" w:rsidP="001033FE">
      <w:pPr>
        <w:spacing w:after="0" w:line="288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избирательного округа</w:t>
      </w:r>
    </w:p>
    <w:p w:rsidR="001033FE" w:rsidRDefault="001033FE" w:rsidP="001033FE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1033FE" w:rsidRDefault="001033FE" w:rsidP="001033F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Отказать в регистрации кандидату в депутаты </w:t>
      </w:r>
      <w:proofErr w:type="spellStart"/>
      <w:r>
        <w:rPr>
          <w:rFonts w:ascii="Times New Roman" w:hAnsi="Times New Roman"/>
          <w:sz w:val="28"/>
          <w:szCs w:val="28"/>
        </w:rPr>
        <w:t>Пурикову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Александру Васильевичу, 1964 года рождения, проживающему: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Болотнинский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Светлая Поляна, временно неработающему, </w:t>
      </w:r>
      <w:r>
        <w:rPr>
          <w:rFonts w:ascii="Times New Roman" w:hAnsi="Times New Roman"/>
          <w:sz w:val="28"/>
          <w:szCs w:val="28"/>
        </w:rPr>
        <w:t xml:space="preserve">выдвинувшему свою кандидатуру в депутаты Совета депутатов Светлополянского сельсовета Болотнинского района Новосибирской области пятого созыва по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округу. </w:t>
      </w:r>
    </w:p>
    <w:p w:rsidR="001033FE" w:rsidRDefault="001033FE" w:rsidP="001033F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Направить настоящее решение </w:t>
      </w:r>
      <w:proofErr w:type="spellStart"/>
      <w:r>
        <w:rPr>
          <w:rFonts w:ascii="Times New Roman" w:hAnsi="Times New Roman"/>
          <w:sz w:val="28"/>
          <w:szCs w:val="28"/>
        </w:rPr>
        <w:t>Пурикову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Александру Васильевичу.</w:t>
      </w:r>
    </w:p>
    <w:p w:rsidR="001033FE" w:rsidRDefault="001033FE" w:rsidP="001033F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Опубликовать настоящее решение в газете «</w:t>
      </w:r>
      <w:proofErr w:type="spellStart"/>
      <w:r>
        <w:rPr>
          <w:rFonts w:ascii="Times New Roman" w:hAnsi="Times New Roman"/>
          <w:sz w:val="28"/>
          <w:szCs w:val="28"/>
        </w:rPr>
        <w:t>Светлополянский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1033FE" w:rsidRDefault="001033FE" w:rsidP="001033FE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избирательного округа Шпенглер Елену Владимировну.</w:t>
      </w:r>
    </w:p>
    <w:p w:rsidR="001033FE" w:rsidRDefault="001033FE" w:rsidP="0010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3FE" w:rsidRDefault="001033FE" w:rsidP="0010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3190"/>
        <w:gridCol w:w="4148"/>
        <w:gridCol w:w="2126"/>
      </w:tblGrid>
      <w:tr w:rsidR="001033FE" w:rsidTr="001033FE">
        <w:tc>
          <w:tcPr>
            <w:tcW w:w="3190" w:type="dxa"/>
            <w:hideMark/>
          </w:tcPr>
          <w:p w:rsidR="001033FE" w:rsidRDefault="00103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 </w:t>
            </w:r>
          </w:p>
        </w:tc>
        <w:tc>
          <w:tcPr>
            <w:tcW w:w="4148" w:type="dxa"/>
          </w:tcPr>
          <w:p w:rsidR="001033FE" w:rsidRDefault="00103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1033FE" w:rsidRDefault="00103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33FE" w:rsidTr="001033FE">
        <w:tc>
          <w:tcPr>
            <w:tcW w:w="3190" w:type="dxa"/>
          </w:tcPr>
          <w:p w:rsidR="001033FE" w:rsidRDefault="00103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33FE" w:rsidRDefault="00103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1033FE" w:rsidRDefault="00103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33FE" w:rsidRDefault="00103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3FE" w:rsidTr="001033FE">
        <w:tc>
          <w:tcPr>
            <w:tcW w:w="3190" w:type="dxa"/>
            <w:hideMark/>
          </w:tcPr>
          <w:p w:rsidR="001033FE" w:rsidRDefault="00103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комиссии  </w:t>
            </w:r>
          </w:p>
        </w:tc>
        <w:tc>
          <w:tcPr>
            <w:tcW w:w="4148" w:type="dxa"/>
          </w:tcPr>
          <w:p w:rsidR="001033FE" w:rsidRDefault="00103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1033FE" w:rsidRDefault="00103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Шпенглер</w:t>
            </w:r>
          </w:p>
        </w:tc>
      </w:tr>
    </w:tbl>
    <w:p w:rsidR="001033FE" w:rsidRDefault="001033FE" w:rsidP="0010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3FE" w:rsidRDefault="001033FE" w:rsidP="001033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033FE" w:rsidRDefault="001033FE" w:rsidP="001033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033FE" w:rsidRDefault="001033FE" w:rsidP="001033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033FE" w:rsidRDefault="001033FE" w:rsidP="001033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получено</w:t>
      </w:r>
    </w:p>
    <w:p w:rsidR="001033FE" w:rsidRDefault="001033FE" w:rsidP="001033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1033FE" w:rsidRDefault="001033FE" w:rsidP="001033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1033FE" w:rsidRDefault="001033FE" w:rsidP="001033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«____»_____________2019 г.</w:t>
      </w:r>
    </w:p>
    <w:p w:rsidR="001033FE" w:rsidRDefault="001033FE" w:rsidP="00103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_________</w:t>
      </w:r>
      <w:proofErr w:type="gramStart"/>
      <w:r>
        <w:rPr>
          <w:rFonts w:ascii="Times New Roman" w:hAnsi="Times New Roman"/>
          <w:sz w:val="24"/>
          <w:szCs w:val="24"/>
        </w:rPr>
        <w:t>часов</w:t>
      </w:r>
      <w:proofErr w:type="gramEnd"/>
      <w:r>
        <w:rPr>
          <w:rFonts w:ascii="Times New Roman" w:hAnsi="Times New Roman"/>
          <w:sz w:val="24"/>
          <w:szCs w:val="24"/>
        </w:rPr>
        <w:t>_______минут</w:t>
      </w:r>
      <w:proofErr w:type="spellEnd"/>
      <w:r>
        <w:rPr>
          <w:rFonts w:ascii="Times New Roman" w:hAnsi="Times New Roman"/>
          <w:sz w:val="24"/>
          <w:szCs w:val="24"/>
        </w:rPr>
        <w:t xml:space="preserve">  ________________     </w:t>
      </w:r>
      <w:proofErr w:type="spellStart"/>
      <w:r>
        <w:rPr>
          <w:rFonts w:ascii="Times New Roman" w:hAnsi="Times New Roman"/>
          <w:sz w:val="24"/>
          <w:szCs w:val="24"/>
        </w:rPr>
        <w:t>Пуриков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Васильевич</w:t>
      </w:r>
    </w:p>
    <w:p w:rsidR="001033FE" w:rsidRDefault="001033FE" w:rsidP="001033FE">
      <w:pPr>
        <w:tabs>
          <w:tab w:val="left" w:pos="708"/>
          <w:tab w:val="center" w:pos="4677"/>
          <w:tab w:val="right" w:pos="9072"/>
          <w:tab w:val="left" w:pos="9354"/>
        </w:tabs>
        <w:spacing w:after="0" w:line="240" w:lineRule="auto"/>
        <w:ind w:left="3119" w:right="-144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</w:t>
      </w:r>
      <w:proofErr w:type="gramStart"/>
      <w:r>
        <w:rPr>
          <w:rFonts w:ascii="Times New Roman" w:hAnsi="Times New Roman"/>
          <w:i/>
          <w:sz w:val="20"/>
          <w:szCs w:val="20"/>
        </w:rPr>
        <w:t>(подпись)                    (фамилия, имя, отчество</w:t>
      </w:r>
      <w:proofErr w:type="gramEnd"/>
    </w:p>
    <w:p w:rsidR="001033FE" w:rsidRDefault="001033FE" w:rsidP="001033FE">
      <w:pPr>
        <w:tabs>
          <w:tab w:val="left" w:pos="708"/>
          <w:tab w:val="center" w:pos="4677"/>
          <w:tab w:val="right" w:pos="7797"/>
        </w:tabs>
        <w:spacing w:after="0" w:line="240" w:lineRule="auto"/>
        <w:ind w:left="5529" w:right="141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       кандидата)</w:t>
      </w:r>
    </w:p>
    <w:p w:rsidR="001033FE" w:rsidRDefault="001033FE" w:rsidP="001033FE"/>
    <w:p w:rsidR="00596DFD" w:rsidRDefault="00596DFD"/>
    <w:sectPr w:rsidR="00596DFD" w:rsidSect="0059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33FE"/>
    <w:rsid w:val="001033FE"/>
    <w:rsid w:val="004A1289"/>
    <w:rsid w:val="00556E4F"/>
    <w:rsid w:val="00596DFD"/>
    <w:rsid w:val="00DB5107"/>
    <w:rsid w:val="00E927CA"/>
    <w:rsid w:val="00F5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3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62BA95C0C903253722E8239927BEC65FC6B04422BD6248795ABE3940585AACCE26266EE84F0BAF03X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2BA95C0C903253722E8239927BEC65FC6B04422BD6248795ABE3940585AACCE26266EE84F0BAF03X4K" TargetMode="External"/><Relationship Id="rId5" Type="http://schemas.openxmlformats.org/officeDocument/2006/relationships/hyperlink" Target="consultantplus://offline/ref=5162BA95C0C903253722E8239927BEC65FC6B04422BD6248795ABE3940585AACCE26266EE84F09AC03X5K" TargetMode="External"/><Relationship Id="rId4" Type="http://schemas.openxmlformats.org/officeDocument/2006/relationships/hyperlink" Target="consultantplus://offline/ref=F23DC734D30FC5D0D1BFC73A81187BBE1F369FE1D5B9EC12BB3ECE00745E56A69BC6D0DF01C432C9D295C1l0s2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1128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2</cp:revision>
  <dcterms:created xsi:type="dcterms:W3CDTF">2019-07-25T03:03:00Z</dcterms:created>
  <dcterms:modified xsi:type="dcterms:W3CDTF">2019-07-25T03:14:00Z</dcterms:modified>
</cp:coreProperties>
</file>