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DA" w:rsidRDefault="00EC12DA" w:rsidP="00F35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F35F1D" w:rsidRPr="00784A76" w:rsidRDefault="00EC12DA" w:rsidP="00F35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</w:t>
      </w:r>
      <w:r w:rsidR="00F35F1D" w:rsidRPr="00784A76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F35F1D" w:rsidRPr="00784A76" w:rsidRDefault="00F35F1D" w:rsidP="00F35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A76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35F1D" w:rsidRPr="00784A76" w:rsidRDefault="00F35F1D" w:rsidP="00F35F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5F1D" w:rsidRDefault="00F35F1D" w:rsidP="00F35F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Е Ш Е Н И Е  </w:t>
      </w:r>
    </w:p>
    <w:p w:rsidR="00F35F1D" w:rsidRPr="00784A76" w:rsidRDefault="00FA3224" w:rsidP="00F35F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третьей</w:t>
      </w:r>
      <w:r w:rsidR="00F35F1D" w:rsidRPr="00784A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5F1D" w:rsidRPr="00784A76">
        <w:rPr>
          <w:rFonts w:ascii="Times New Roman" w:hAnsi="Times New Roman"/>
          <w:sz w:val="28"/>
          <w:szCs w:val="28"/>
        </w:rPr>
        <w:t>сессии</w:t>
      </w:r>
      <w:r w:rsidR="00F35F1D">
        <w:rPr>
          <w:rFonts w:ascii="Times New Roman" w:hAnsi="Times New Roman"/>
          <w:sz w:val="28"/>
          <w:szCs w:val="28"/>
        </w:rPr>
        <w:t xml:space="preserve"> </w:t>
      </w:r>
      <w:r w:rsidR="00F35F1D" w:rsidRPr="00784A76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F35F1D" w:rsidRPr="00784A76">
        <w:rPr>
          <w:rFonts w:ascii="Times New Roman" w:hAnsi="Times New Roman"/>
          <w:sz w:val="28"/>
          <w:szCs w:val="28"/>
        </w:rPr>
        <w:t xml:space="preserve">пятого созыва)  </w:t>
      </w:r>
    </w:p>
    <w:p w:rsidR="00F35F1D" w:rsidRPr="00784A76" w:rsidRDefault="00F35F1D" w:rsidP="00F35F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F1D" w:rsidRDefault="00EC12DA" w:rsidP="00F35F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705D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7975B7">
        <w:rPr>
          <w:rFonts w:ascii="Times New Roman" w:hAnsi="Times New Roman"/>
          <w:sz w:val="28"/>
          <w:szCs w:val="28"/>
        </w:rPr>
        <w:t>.2019 г.</w:t>
      </w:r>
      <w:r w:rsidR="00F35F1D" w:rsidRPr="00784A7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975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№ </w:t>
      </w:r>
      <w:r w:rsidR="00E705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36</w:t>
      </w:r>
    </w:p>
    <w:p w:rsidR="00F35F1D" w:rsidRPr="00784A76" w:rsidRDefault="00F35F1D" w:rsidP="00F35F1D">
      <w:pPr>
        <w:spacing w:after="0" w:line="240" w:lineRule="auto"/>
        <w:rPr>
          <w:rFonts w:ascii="Times New Roman" w:hAnsi="Times New Roman"/>
        </w:rPr>
      </w:pPr>
    </w:p>
    <w:p w:rsidR="00F35F1D" w:rsidRDefault="00EC12DA" w:rsidP="00F35F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47</w:t>
      </w:r>
      <w:r w:rsidR="00F35F1D">
        <w:rPr>
          <w:rFonts w:ascii="Times New Roman" w:hAnsi="Times New Roman"/>
          <w:sz w:val="28"/>
          <w:szCs w:val="28"/>
        </w:rPr>
        <w:t>-й сессии (пятого</w:t>
      </w:r>
      <w:r>
        <w:rPr>
          <w:rFonts w:ascii="Times New Roman" w:hAnsi="Times New Roman"/>
          <w:sz w:val="28"/>
          <w:szCs w:val="28"/>
        </w:rPr>
        <w:t xml:space="preserve"> созыва) 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="00F35F1D">
        <w:rPr>
          <w:rFonts w:ascii="Times New Roman" w:hAnsi="Times New Roman"/>
          <w:sz w:val="28"/>
          <w:szCs w:val="28"/>
        </w:rPr>
        <w:t>ского</w:t>
      </w:r>
      <w:proofErr w:type="spellEnd"/>
      <w:r w:rsidR="00F35F1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35F1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F35F1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Новосибирской области от 28.12</w:t>
      </w:r>
      <w:r w:rsidR="00F35F1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F35F1D">
        <w:rPr>
          <w:rFonts w:ascii="Times New Roman" w:hAnsi="Times New Roman"/>
          <w:sz w:val="28"/>
          <w:szCs w:val="28"/>
        </w:rPr>
        <w:t xml:space="preserve"> № 12</w:t>
      </w:r>
      <w:r>
        <w:rPr>
          <w:rFonts w:ascii="Times New Roman" w:hAnsi="Times New Roman"/>
          <w:sz w:val="28"/>
          <w:szCs w:val="28"/>
        </w:rPr>
        <w:t>2-1</w:t>
      </w:r>
      <w:r w:rsidR="00F35F1D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установле</w:t>
      </w:r>
      <w:r w:rsidR="00F35F1D" w:rsidRPr="003D15D8">
        <w:rPr>
          <w:rFonts w:ascii="Times New Roman" w:hAnsi="Times New Roman"/>
          <w:sz w:val="28"/>
          <w:szCs w:val="28"/>
        </w:rPr>
        <w:t>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  <w:r>
        <w:rPr>
          <w:rFonts w:ascii="Times New Roman" w:hAnsi="Times New Roman"/>
          <w:sz w:val="28"/>
          <w:szCs w:val="28"/>
        </w:rPr>
        <w:t xml:space="preserve"> в 2019 году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F35F1D">
        <w:rPr>
          <w:rFonts w:ascii="Times New Roman" w:hAnsi="Times New Roman"/>
          <w:sz w:val="28"/>
          <w:szCs w:val="28"/>
        </w:rPr>
        <w:t>»</w:t>
      </w:r>
    </w:p>
    <w:p w:rsidR="00F35F1D" w:rsidRDefault="00F35F1D" w:rsidP="00F35F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75B7" w:rsidRDefault="007975B7" w:rsidP="00F35F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3224" w:rsidRDefault="00F35F1D" w:rsidP="00797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приведением нормативных правовых актов Совета депутатов</w:t>
      </w:r>
      <w:r w:rsidR="00EC1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12DA">
        <w:rPr>
          <w:rFonts w:ascii="Times New Roman" w:hAnsi="Times New Roman"/>
          <w:sz w:val="28"/>
          <w:szCs w:val="28"/>
        </w:rPr>
        <w:t>Светлополян</w:t>
      </w:r>
      <w:r w:rsidR="007975B7">
        <w:rPr>
          <w:rFonts w:ascii="Times New Roman" w:hAnsi="Times New Roman"/>
          <w:sz w:val="28"/>
          <w:szCs w:val="28"/>
        </w:rPr>
        <w:t>ского</w:t>
      </w:r>
      <w:proofErr w:type="spellEnd"/>
      <w:r w:rsidR="007975B7">
        <w:rPr>
          <w:rFonts w:ascii="Times New Roman" w:hAnsi="Times New Roman"/>
          <w:sz w:val="28"/>
          <w:szCs w:val="28"/>
        </w:rPr>
        <w:t xml:space="preserve"> сельсовета в соответствие с действующим законодательством, </w:t>
      </w:r>
      <w:r w:rsidR="00EC12DA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EC12DA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F35F1D" w:rsidRDefault="00FA3224" w:rsidP="00FA32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35F1D" w:rsidRPr="003D15D8" w:rsidRDefault="00F35F1D" w:rsidP="00797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7975B7" w:rsidRPr="007975B7">
        <w:rPr>
          <w:rFonts w:ascii="Times New Roman" w:hAnsi="Times New Roman"/>
          <w:sz w:val="28"/>
          <w:szCs w:val="28"/>
        </w:rPr>
        <w:t xml:space="preserve"> </w:t>
      </w:r>
      <w:r w:rsidR="00EC12DA">
        <w:rPr>
          <w:rFonts w:ascii="Times New Roman" w:hAnsi="Times New Roman"/>
          <w:sz w:val="28"/>
          <w:szCs w:val="28"/>
        </w:rPr>
        <w:t>Внесении  в решение 47</w:t>
      </w:r>
      <w:r w:rsidR="007975B7">
        <w:rPr>
          <w:rFonts w:ascii="Times New Roman" w:hAnsi="Times New Roman"/>
          <w:sz w:val="28"/>
          <w:szCs w:val="28"/>
        </w:rPr>
        <w:t>-й сессии (пятого</w:t>
      </w:r>
      <w:r w:rsidR="00EC12DA">
        <w:rPr>
          <w:rFonts w:ascii="Times New Roman" w:hAnsi="Times New Roman"/>
          <w:sz w:val="28"/>
          <w:szCs w:val="28"/>
        </w:rPr>
        <w:t xml:space="preserve"> созыва)  Совета депутатов </w:t>
      </w:r>
      <w:proofErr w:type="spellStart"/>
      <w:r w:rsidR="00EC12DA">
        <w:rPr>
          <w:rFonts w:ascii="Times New Roman" w:hAnsi="Times New Roman"/>
          <w:sz w:val="28"/>
          <w:szCs w:val="28"/>
        </w:rPr>
        <w:t>Светлополян</w:t>
      </w:r>
      <w:r w:rsidR="007975B7">
        <w:rPr>
          <w:rFonts w:ascii="Times New Roman" w:hAnsi="Times New Roman"/>
          <w:sz w:val="28"/>
          <w:szCs w:val="28"/>
        </w:rPr>
        <w:t>ского</w:t>
      </w:r>
      <w:proofErr w:type="spellEnd"/>
      <w:r w:rsidR="007975B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975B7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7975B7">
        <w:rPr>
          <w:rFonts w:ascii="Times New Roman" w:hAnsi="Times New Roman"/>
          <w:sz w:val="28"/>
          <w:szCs w:val="28"/>
        </w:rPr>
        <w:t xml:space="preserve"> р</w:t>
      </w:r>
      <w:r w:rsidR="00EC12DA">
        <w:rPr>
          <w:rFonts w:ascii="Times New Roman" w:hAnsi="Times New Roman"/>
          <w:sz w:val="28"/>
          <w:szCs w:val="28"/>
        </w:rPr>
        <w:t>айона Новосибирской области от 28.12</w:t>
      </w:r>
      <w:r w:rsidR="007975B7">
        <w:rPr>
          <w:rFonts w:ascii="Times New Roman" w:hAnsi="Times New Roman"/>
          <w:sz w:val="28"/>
          <w:szCs w:val="28"/>
        </w:rPr>
        <w:t>.201</w:t>
      </w:r>
      <w:r w:rsidR="00EC12DA">
        <w:rPr>
          <w:rFonts w:ascii="Times New Roman" w:hAnsi="Times New Roman"/>
          <w:sz w:val="28"/>
          <w:szCs w:val="28"/>
        </w:rPr>
        <w:t>8</w:t>
      </w:r>
      <w:r w:rsidR="007975B7">
        <w:rPr>
          <w:rFonts w:ascii="Times New Roman" w:hAnsi="Times New Roman"/>
          <w:sz w:val="28"/>
          <w:szCs w:val="28"/>
        </w:rPr>
        <w:t xml:space="preserve"> № 12</w:t>
      </w:r>
      <w:r w:rsidR="00EC12DA">
        <w:rPr>
          <w:rFonts w:ascii="Times New Roman" w:hAnsi="Times New Roman"/>
          <w:sz w:val="28"/>
          <w:szCs w:val="28"/>
        </w:rPr>
        <w:t>2-1</w:t>
      </w:r>
      <w:r w:rsidR="007975B7">
        <w:rPr>
          <w:rFonts w:ascii="Times New Roman" w:hAnsi="Times New Roman"/>
          <w:sz w:val="28"/>
          <w:szCs w:val="28"/>
        </w:rPr>
        <w:t xml:space="preserve"> «О</w:t>
      </w:r>
      <w:r w:rsidR="00EC12DA">
        <w:rPr>
          <w:rFonts w:ascii="Times New Roman" w:hAnsi="Times New Roman"/>
          <w:sz w:val="28"/>
          <w:szCs w:val="28"/>
        </w:rPr>
        <w:t>б устран</w:t>
      </w:r>
      <w:r w:rsidR="007975B7" w:rsidRPr="003D15D8">
        <w:rPr>
          <w:rFonts w:ascii="Times New Roman" w:hAnsi="Times New Roman"/>
          <w:sz w:val="28"/>
          <w:szCs w:val="28"/>
        </w:rPr>
        <w:t>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  <w:r w:rsidR="00EC12DA">
        <w:rPr>
          <w:rFonts w:ascii="Times New Roman" w:hAnsi="Times New Roman"/>
          <w:sz w:val="28"/>
          <w:szCs w:val="28"/>
        </w:rPr>
        <w:t xml:space="preserve"> в 2019 году на территории </w:t>
      </w:r>
      <w:proofErr w:type="spellStart"/>
      <w:r w:rsidR="00EC12DA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EC12D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C12D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EC12D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7975B7">
        <w:rPr>
          <w:rFonts w:ascii="Times New Roman" w:hAnsi="Times New Roman"/>
          <w:sz w:val="28"/>
          <w:szCs w:val="28"/>
        </w:rPr>
        <w:t>» изменение:</w:t>
      </w:r>
      <w:r w:rsidRPr="003D15D8">
        <w:rPr>
          <w:rFonts w:ascii="Times New Roman" w:hAnsi="Times New Roman"/>
          <w:sz w:val="28"/>
          <w:szCs w:val="28"/>
        </w:rPr>
        <w:t xml:space="preserve"> </w:t>
      </w:r>
    </w:p>
    <w:p w:rsidR="00FA3224" w:rsidRDefault="00F35F1D" w:rsidP="00797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</w:t>
      </w:r>
      <w:r w:rsidR="007975B7">
        <w:rPr>
          <w:rFonts w:ascii="Times New Roman" w:hAnsi="Times New Roman"/>
          <w:sz w:val="28"/>
          <w:szCs w:val="28"/>
        </w:rPr>
        <w:t xml:space="preserve">Исключить пункт 1.1. </w:t>
      </w:r>
    </w:p>
    <w:p w:rsidR="00FA3224" w:rsidRPr="00FA3224" w:rsidRDefault="00FA3224" w:rsidP="00FA3224">
      <w:pPr>
        <w:pStyle w:val="a6"/>
        <w:jc w:val="both"/>
        <w:rPr>
          <w:b w:val="0"/>
          <w:i/>
          <w:sz w:val="28"/>
          <w:szCs w:val="28"/>
        </w:rPr>
      </w:pPr>
      <w:r w:rsidRPr="00EA256F">
        <w:rPr>
          <w:b w:val="0"/>
          <w:sz w:val="28"/>
          <w:szCs w:val="28"/>
        </w:rPr>
        <w:t>1</w:t>
      </w:r>
      <w:r w:rsidRPr="00FA3224">
        <w:rPr>
          <w:b w:val="0"/>
          <w:i/>
          <w:sz w:val="28"/>
          <w:szCs w:val="28"/>
        </w:rPr>
        <w:t>.1. Задолженность по местным налогам с физических лиц, умерших или объявленных судом умершими, в случае не наследования имущества по истечении шести месяцев, а также отказа наследников от права на наследство либо отсутствия наследника на основании следующих документов:</w:t>
      </w:r>
    </w:p>
    <w:p w:rsidR="00FA3224" w:rsidRPr="00FA3224" w:rsidRDefault="00FA3224" w:rsidP="00FA3224">
      <w:pPr>
        <w:pStyle w:val="a6"/>
        <w:jc w:val="both"/>
        <w:rPr>
          <w:b w:val="0"/>
          <w:i/>
          <w:sz w:val="28"/>
          <w:szCs w:val="28"/>
        </w:rPr>
      </w:pPr>
      <w:r w:rsidRPr="00FA3224">
        <w:rPr>
          <w:b w:val="0"/>
          <w:i/>
          <w:sz w:val="28"/>
          <w:szCs w:val="28"/>
        </w:rPr>
        <w:t xml:space="preserve"> </w:t>
      </w:r>
      <w:r w:rsidRPr="00FA3224">
        <w:rPr>
          <w:b w:val="0"/>
          <w:i/>
          <w:sz w:val="28"/>
          <w:szCs w:val="28"/>
        </w:rPr>
        <w:tab/>
      </w:r>
      <w:proofErr w:type="gramStart"/>
      <w:r w:rsidRPr="00FA3224">
        <w:rPr>
          <w:b w:val="0"/>
          <w:i/>
          <w:sz w:val="28"/>
          <w:szCs w:val="28"/>
        </w:rPr>
        <w:t>а)</w:t>
      </w:r>
      <w:r w:rsidRPr="00FA3224">
        <w:rPr>
          <w:b w:val="0"/>
          <w:i/>
          <w:sz w:val="28"/>
          <w:szCs w:val="28"/>
        </w:rPr>
        <w:tab/>
      </w:r>
      <w:proofErr w:type="gramEnd"/>
      <w:r w:rsidRPr="00FA3224">
        <w:rPr>
          <w:b w:val="0"/>
          <w:i/>
          <w:sz w:val="28"/>
          <w:szCs w:val="28"/>
        </w:rPr>
        <w:t>сведений о государственной регистрации смерти физического лица, выданных органами ЗАГС или копии судебного решения об объявлении физического лица умершим, заверенной гербовой печатью;</w:t>
      </w:r>
    </w:p>
    <w:p w:rsidR="00F35F1D" w:rsidRPr="00FA3224" w:rsidRDefault="00FA3224" w:rsidP="00FA32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3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3224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FA3224">
        <w:rPr>
          <w:rFonts w:ascii="Times New Roman" w:hAnsi="Times New Roman" w:cs="Times New Roman"/>
          <w:i/>
          <w:sz w:val="28"/>
          <w:szCs w:val="28"/>
        </w:rPr>
        <w:t>б)</w:t>
      </w:r>
      <w:r w:rsidRPr="00FA3224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 w:rsidRPr="00FA3224">
        <w:rPr>
          <w:rFonts w:ascii="Times New Roman" w:hAnsi="Times New Roman" w:cs="Times New Roman"/>
          <w:i/>
          <w:sz w:val="28"/>
          <w:szCs w:val="28"/>
        </w:rPr>
        <w:t xml:space="preserve">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</w:t>
      </w:r>
      <w:r w:rsidRPr="00FA3224">
        <w:rPr>
          <w:rFonts w:ascii="Times New Roman" w:hAnsi="Times New Roman" w:cs="Times New Roman"/>
          <w:i/>
          <w:sz w:val="28"/>
          <w:szCs w:val="28"/>
        </w:rPr>
        <w:lastRenderedPageBreak/>
        <w:t>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 г. № ЯК-7-8/393.</w:t>
      </w:r>
    </w:p>
    <w:p w:rsidR="00F35F1D" w:rsidRDefault="00F35F1D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Опубликовать настоящее решение в перио</w:t>
      </w:r>
      <w:r w:rsidR="00EC12DA">
        <w:rPr>
          <w:rFonts w:ascii="Times New Roman" w:hAnsi="Times New Roman"/>
          <w:sz w:val="28"/>
          <w:szCs w:val="28"/>
        </w:rPr>
        <w:t>дическом печатном издании «</w:t>
      </w:r>
      <w:proofErr w:type="spellStart"/>
      <w:r w:rsidR="00EC12DA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</w:t>
      </w:r>
      <w:r w:rsidR="00EC12DA"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 w:rsidR="00EC12DA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F35F1D" w:rsidRDefault="00F35F1D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F1D" w:rsidRDefault="00F35F1D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F1D" w:rsidRDefault="00F35F1D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F1D" w:rsidRDefault="00EC12DA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="00F35F1D">
        <w:rPr>
          <w:rFonts w:ascii="Times New Roman" w:hAnsi="Times New Roman"/>
          <w:sz w:val="28"/>
          <w:szCs w:val="28"/>
        </w:rPr>
        <w:t>ского</w:t>
      </w:r>
      <w:proofErr w:type="spellEnd"/>
      <w:r w:rsidR="00F35F1D">
        <w:rPr>
          <w:rFonts w:ascii="Times New Roman" w:hAnsi="Times New Roman"/>
          <w:sz w:val="28"/>
          <w:szCs w:val="28"/>
        </w:rPr>
        <w:t xml:space="preserve"> сельсовета</w:t>
      </w:r>
    </w:p>
    <w:p w:rsidR="00F35F1D" w:rsidRDefault="00F35F1D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35F1D" w:rsidRPr="003D15D8" w:rsidRDefault="00F35F1D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</w:t>
      </w:r>
      <w:r w:rsidR="00EC12DA">
        <w:rPr>
          <w:rFonts w:ascii="Times New Roman" w:hAnsi="Times New Roman"/>
          <w:sz w:val="28"/>
          <w:szCs w:val="28"/>
        </w:rPr>
        <w:t xml:space="preserve">                  Д.Г. Андресян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5F1D" w:rsidRPr="003D15D8" w:rsidRDefault="00F35F1D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F1D" w:rsidRPr="003D15D8" w:rsidRDefault="00F35F1D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F35F1D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D8">
        <w:rPr>
          <w:rFonts w:ascii="Times New Roman" w:hAnsi="Times New Roman"/>
          <w:sz w:val="28"/>
          <w:szCs w:val="28"/>
        </w:rPr>
        <w:t xml:space="preserve">  </w:t>
      </w: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605" w:rsidRPr="00EE2C37" w:rsidRDefault="007D4605" w:rsidP="00F35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EE2C37">
        <w:rPr>
          <w:rFonts w:ascii="Times New Roman" w:hAnsi="Times New Roman"/>
          <w:sz w:val="28"/>
          <w:szCs w:val="28"/>
        </w:rPr>
        <w:t xml:space="preserve">               </w:t>
      </w:r>
      <w:r w:rsidRPr="00EE2C37">
        <w:rPr>
          <w:rFonts w:ascii="Times New Roman" w:hAnsi="Times New Roman"/>
          <w:sz w:val="24"/>
          <w:szCs w:val="24"/>
        </w:rPr>
        <w:t>Приложение № 1 к решению</w:t>
      </w:r>
    </w:p>
    <w:p w:rsidR="00EE2C37" w:rsidRDefault="007D4605" w:rsidP="00F35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C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EE2C37">
        <w:rPr>
          <w:rFonts w:ascii="Times New Roman" w:hAnsi="Times New Roman"/>
          <w:sz w:val="24"/>
          <w:szCs w:val="24"/>
        </w:rPr>
        <w:t>с</w:t>
      </w:r>
      <w:r w:rsidR="00EE2C37" w:rsidRPr="00EE2C37">
        <w:rPr>
          <w:rFonts w:ascii="Times New Roman" w:hAnsi="Times New Roman"/>
          <w:sz w:val="24"/>
          <w:szCs w:val="24"/>
        </w:rPr>
        <w:t>ессии</w:t>
      </w:r>
      <w:proofErr w:type="gramEnd"/>
      <w:r w:rsidR="00EE2C37" w:rsidRPr="00EE2C37">
        <w:rPr>
          <w:rFonts w:ascii="Times New Roman" w:hAnsi="Times New Roman"/>
          <w:sz w:val="24"/>
          <w:szCs w:val="24"/>
        </w:rPr>
        <w:t xml:space="preserve"> № 53-й Совета депутатов</w:t>
      </w:r>
    </w:p>
    <w:p w:rsidR="00EE2C37" w:rsidRDefault="00EE2C37" w:rsidP="00F35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CA6A30" w:rsidRDefault="00EE2C37" w:rsidP="00F35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D4605" w:rsidRPr="00EE2C37">
        <w:rPr>
          <w:rFonts w:ascii="Times New Roman" w:hAnsi="Times New Roman"/>
          <w:sz w:val="24"/>
          <w:szCs w:val="24"/>
        </w:rPr>
        <w:t>№ 136</w:t>
      </w:r>
      <w:r w:rsidRPr="00EE2C37">
        <w:rPr>
          <w:rFonts w:ascii="Times New Roman" w:hAnsi="Times New Roman"/>
          <w:sz w:val="24"/>
          <w:szCs w:val="24"/>
        </w:rPr>
        <w:t xml:space="preserve"> от 18.06.2019 </w:t>
      </w:r>
    </w:p>
    <w:p w:rsidR="00EE2C37" w:rsidRPr="00EE2C37" w:rsidRDefault="00EE2C37" w:rsidP="00F35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605" w:rsidRDefault="007D4605" w:rsidP="007D4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256F">
        <w:rPr>
          <w:rFonts w:ascii="Times New Roman" w:hAnsi="Times New Roman" w:cs="Times New Roman"/>
          <w:sz w:val="28"/>
          <w:szCs w:val="28"/>
        </w:rPr>
        <w:t>1. Установить, кроме случаев, установленных пунктами 1, 4 статьи 59 Налогового кодекса Российской Федерации, признаются безнадежными к взысканию и подлежат списанию недоимка, задолженность по пеням и штрафам по местным налогам и сборам, установленным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EA25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256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A25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взыскание которых оказалось невозможным в случаях:</w:t>
      </w:r>
    </w:p>
    <w:p w:rsidR="007D4605" w:rsidRPr="00EA256F" w:rsidRDefault="007D4605" w:rsidP="007D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исключен;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>1.2. Задолженность по местным налогам с физических лиц, с момента возникновения обязанности по уплате, которой прошло более 3 лет и владение объектом налогообложения прекращено, на основании следующих документов: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 xml:space="preserve"> </w:t>
      </w:r>
      <w:r w:rsidRPr="00EA256F">
        <w:rPr>
          <w:b w:val="0"/>
          <w:sz w:val="28"/>
          <w:szCs w:val="28"/>
        </w:rPr>
        <w:tab/>
      </w:r>
      <w:proofErr w:type="gramStart"/>
      <w:r w:rsidRPr="00EA256F">
        <w:rPr>
          <w:b w:val="0"/>
          <w:sz w:val="28"/>
          <w:szCs w:val="28"/>
        </w:rPr>
        <w:t>а)</w:t>
      </w:r>
      <w:r w:rsidRPr="00EA256F">
        <w:rPr>
          <w:b w:val="0"/>
          <w:sz w:val="28"/>
          <w:szCs w:val="28"/>
        </w:rPr>
        <w:tab/>
      </w:r>
      <w:proofErr w:type="gramEnd"/>
      <w:r w:rsidRPr="00EA256F">
        <w:rPr>
          <w:b w:val="0"/>
          <w:sz w:val="28"/>
          <w:szCs w:val="28"/>
        </w:rPr>
        <w:t>справки о снятии с учета объекта налогообложения, выданной органом, осуществляющим регистрацию объекта налогообложения;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 xml:space="preserve"> </w:t>
      </w:r>
      <w:r w:rsidRPr="00EA256F">
        <w:rPr>
          <w:b w:val="0"/>
          <w:sz w:val="28"/>
          <w:szCs w:val="28"/>
        </w:rPr>
        <w:tab/>
      </w:r>
      <w:proofErr w:type="gramStart"/>
      <w:r w:rsidRPr="00EA256F">
        <w:rPr>
          <w:b w:val="0"/>
          <w:sz w:val="28"/>
          <w:szCs w:val="28"/>
        </w:rPr>
        <w:t>б)</w:t>
      </w:r>
      <w:r w:rsidRPr="00EA256F">
        <w:rPr>
          <w:b w:val="0"/>
          <w:sz w:val="28"/>
          <w:szCs w:val="28"/>
        </w:rPr>
        <w:tab/>
      </w:r>
      <w:proofErr w:type="gramEnd"/>
      <w:r w:rsidRPr="00EA256F">
        <w:rPr>
          <w:b w:val="0"/>
          <w:sz w:val="28"/>
          <w:szCs w:val="28"/>
        </w:rPr>
        <w:t>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 г. № ЯК-7-8/393.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>1.3. Задолженность по местным налогам с физических лиц, принудительное взыскание с которых по исполнительным листам невозможно по основаниям, предусмотренным п.</w:t>
      </w:r>
      <w:r>
        <w:rPr>
          <w:b w:val="0"/>
          <w:sz w:val="28"/>
          <w:szCs w:val="28"/>
        </w:rPr>
        <w:t xml:space="preserve"> </w:t>
      </w:r>
      <w:r w:rsidRPr="00EA256F">
        <w:rPr>
          <w:b w:val="0"/>
          <w:sz w:val="28"/>
          <w:szCs w:val="28"/>
        </w:rPr>
        <w:t xml:space="preserve">3,4 части </w:t>
      </w:r>
      <w:r>
        <w:rPr>
          <w:b w:val="0"/>
          <w:sz w:val="28"/>
          <w:szCs w:val="28"/>
        </w:rPr>
        <w:t>1 ст.46 Федерального закона от 0</w:t>
      </w:r>
      <w:r w:rsidRPr="00EA256F">
        <w:rPr>
          <w:b w:val="0"/>
          <w:sz w:val="28"/>
          <w:szCs w:val="28"/>
        </w:rPr>
        <w:t>2.10.2007 г. №</w:t>
      </w:r>
      <w:r>
        <w:rPr>
          <w:b w:val="0"/>
          <w:sz w:val="28"/>
          <w:szCs w:val="28"/>
        </w:rPr>
        <w:t xml:space="preserve"> </w:t>
      </w:r>
      <w:r w:rsidRPr="00EA256F">
        <w:rPr>
          <w:b w:val="0"/>
          <w:sz w:val="28"/>
          <w:szCs w:val="28"/>
        </w:rPr>
        <w:t>229-ФЗ «Об исполнительном производстве», по представлении следующих документов: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 xml:space="preserve"> </w:t>
      </w:r>
      <w:r w:rsidRPr="00EA256F">
        <w:rPr>
          <w:b w:val="0"/>
          <w:sz w:val="28"/>
          <w:szCs w:val="28"/>
        </w:rPr>
        <w:tab/>
      </w:r>
      <w:proofErr w:type="gramStart"/>
      <w:r w:rsidRPr="00EA256F">
        <w:rPr>
          <w:b w:val="0"/>
          <w:sz w:val="28"/>
          <w:szCs w:val="28"/>
        </w:rPr>
        <w:t>а)</w:t>
      </w:r>
      <w:r w:rsidRPr="00EA256F">
        <w:rPr>
          <w:b w:val="0"/>
          <w:sz w:val="28"/>
          <w:szCs w:val="28"/>
        </w:rPr>
        <w:tab/>
      </w:r>
      <w:proofErr w:type="gramEnd"/>
      <w:r w:rsidRPr="00EA256F">
        <w:rPr>
          <w:b w:val="0"/>
          <w:sz w:val="28"/>
          <w:szCs w:val="28"/>
        </w:rPr>
        <w:t>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</w:t>
      </w:r>
      <w:r>
        <w:rPr>
          <w:b w:val="0"/>
          <w:sz w:val="28"/>
          <w:szCs w:val="28"/>
        </w:rPr>
        <w:t xml:space="preserve"> в соответствии со ст. 46 и 47 </w:t>
      </w:r>
      <w:r w:rsidRPr="00EA256F">
        <w:rPr>
          <w:b w:val="0"/>
          <w:sz w:val="28"/>
          <w:szCs w:val="28"/>
        </w:rPr>
        <w:t xml:space="preserve"> Федеральн</w:t>
      </w:r>
      <w:r>
        <w:rPr>
          <w:b w:val="0"/>
          <w:sz w:val="28"/>
          <w:szCs w:val="28"/>
        </w:rPr>
        <w:t>ого закона от 0</w:t>
      </w:r>
      <w:r w:rsidRPr="00EA256F">
        <w:rPr>
          <w:b w:val="0"/>
          <w:sz w:val="28"/>
          <w:szCs w:val="28"/>
        </w:rPr>
        <w:t>2.10.2007 г. №</w:t>
      </w:r>
      <w:r>
        <w:rPr>
          <w:b w:val="0"/>
          <w:sz w:val="28"/>
          <w:szCs w:val="28"/>
        </w:rPr>
        <w:t xml:space="preserve"> </w:t>
      </w:r>
      <w:r w:rsidRPr="00EA256F">
        <w:rPr>
          <w:b w:val="0"/>
          <w:sz w:val="28"/>
          <w:szCs w:val="28"/>
        </w:rPr>
        <w:t>229-ФЗ «Об исполнительном производстве»;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 xml:space="preserve"> </w:t>
      </w:r>
      <w:r w:rsidRPr="00EA256F">
        <w:rPr>
          <w:b w:val="0"/>
          <w:sz w:val="28"/>
          <w:szCs w:val="28"/>
        </w:rPr>
        <w:tab/>
      </w:r>
      <w:proofErr w:type="gramStart"/>
      <w:r w:rsidRPr="00EA256F">
        <w:rPr>
          <w:b w:val="0"/>
          <w:sz w:val="28"/>
          <w:szCs w:val="28"/>
        </w:rPr>
        <w:t>б)</w:t>
      </w:r>
      <w:r w:rsidRPr="00EA256F">
        <w:rPr>
          <w:b w:val="0"/>
          <w:sz w:val="28"/>
          <w:szCs w:val="28"/>
        </w:rPr>
        <w:tab/>
      </w:r>
      <w:proofErr w:type="gramEnd"/>
      <w:r w:rsidRPr="00EA256F">
        <w:rPr>
          <w:b w:val="0"/>
          <w:sz w:val="28"/>
          <w:szCs w:val="28"/>
        </w:rPr>
        <w:t>копии решения суда о взыскании;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 xml:space="preserve"> </w:t>
      </w:r>
      <w:r w:rsidRPr="00EA256F">
        <w:rPr>
          <w:b w:val="0"/>
          <w:sz w:val="28"/>
          <w:szCs w:val="28"/>
        </w:rPr>
        <w:tab/>
      </w:r>
      <w:proofErr w:type="gramStart"/>
      <w:r w:rsidRPr="00EA256F">
        <w:rPr>
          <w:b w:val="0"/>
          <w:sz w:val="28"/>
          <w:szCs w:val="28"/>
        </w:rPr>
        <w:t>в)</w:t>
      </w:r>
      <w:r w:rsidRPr="00EA256F">
        <w:rPr>
          <w:b w:val="0"/>
          <w:sz w:val="28"/>
          <w:szCs w:val="28"/>
        </w:rPr>
        <w:tab/>
      </w:r>
      <w:proofErr w:type="gramEnd"/>
      <w:r w:rsidRPr="00EA256F">
        <w:rPr>
          <w:b w:val="0"/>
          <w:sz w:val="28"/>
          <w:szCs w:val="28"/>
        </w:rPr>
        <w:t>документов регистрирующих органов, подтверждающих отсутствие у должника имущества, за счет которого возможно осуществить взыскание;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 xml:space="preserve"> </w:t>
      </w:r>
      <w:r w:rsidRPr="00EA256F">
        <w:rPr>
          <w:b w:val="0"/>
          <w:sz w:val="28"/>
          <w:szCs w:val="28"/>
        </w:rPr>
        <w:tab/>
      </w:r>
      <w:proofErr w:type="gramStart"/>
      <w:r w:rsidRPr="00EA256F">
        <w:rPr>
          <w:b w:val="0"/>
          <w:sz w:val="28"/>
          <w:szCs w:val="28"/>
        </w:rPr>
        <w:t>г)</w:t>
      </w:r>
      <w:r w:rsidRPr="00EA256F">
        <w:rPr>
          <w:b w:val="0"/>
          <w:sz w:val="28"/>
          <w:szCs w:val="28"/>
        </w:rPr>
        <w:tab/>
      </w:r>
      <w:proofErr w:type="gramEnd"/>
      <w:r w:rsidRPr="00EA256F">
        <w:rPr>
          <w:b w:val="0"/>
          <w:sz w:val="28"/>
          <w:szCs w:val="28"/>
        </w:rPr>
        <w:t xml:space="preserve">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</w:t>
      </w:r>
      <w:r w:rsidRPr="00EA256F">
        <w:rPr>
          <w:b w:val="0"/>
          <w:sz w:val="28"/>
          <w:szCs w:val="28"/>
        </w:rPr>
        <w:lastRenderedPageBreak/>
        <w:t>недоимки, задолженности по пеням, штрафам и процентам, утвержденному приказом Федеральной налоговой службы от 19.08.2010 г. № ЯК-7-8/393.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>1.4. Задолженность по уплате пеней, срок образования которых более 3 лет, при отсутствии задолженности по уплате налога на основании следующих документов: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 xml:space="preserve"> </w:t>
      </w:r>
      <w:r w:rsidRPr="00EA256F">
        <w:rPr>
          <w:b w:val="0"/>
          <w:sz w:val="28"/>
          <w:szCs w:val="28"/>
        </w:rPr>
        <w:tab/>
      </w:r>
      <w:proofErr w:type="gramStart"/>
      <w:r w:rsidRPr="00EA256F">
        <w:rPr>
          <w:b w:val="0"/>
          <w:sz w:val="28"/>
          <w:szCs w:val="28"/>
        </w:rPr>
        <w:t>а)</w:t>
      </w:r>
      <w:r w:rsidRPr="00EA256F">
        <w:rPr>
          <w:b w:val="0"/>
          <w:sz w:val="28"/>
          <w:szCs w:val="28"/>
        </w:rPr>
        <w:tab/>
      </w:r>
      <w:proofErr w:type="gramEnd"/>
      <w:r w:rsidRPr="00EA256F">
        <w:rPr>
          <w:b w:val="0"/>
          <w:sz w:val="28"/>
          <w:szCs w:val="28"/>
        </w:rPr>
        <w:t>заключения налогового органа об истечении срока взыскания задолженности по пеням;</w:t>
      </w:r>
    </w:p>
    <w:p w:rsidR="007D4605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 xml:space="preserve"> </w:t>
      </w:r>
      <w:r w:rsidRPr="00EA256F">
        <w:rPr>
          <w:b w:val="0"/>
          <w:sz w:val="28"/>
          <w:szCs w:val="28"/>
        </w:rPr>
        <w:tab/>
      </w:r>
      <w:proofErr w:type="gramStart"/>
      <w:r w:rsidRPr="00EA256F">
        <w:rPr>
          <w:b w:val="0"/>
          <w:sz w:val="28"/>
          <w:szCs w:val="28"/>
        </w:rPr>
        <w:t>б)</w:t>
      </w:r>
      <w:r w:rsidRPr="00EA256F">
        <w:rPr>
          <w:b w:val="0"/>
          <w:sz w:val="28"/>
          <w:szCs w:val="28"/>
        </w:rPr>
        <w:tab/>
      </w:r>
      <w:proofErr w:type="gramEnd"/>
      <w:r w:rsidRPr="00EA256F">
        <w:rPr>
          <w:b w:val="0"/>
          <w:sz w:val="28"/>
          <w:szCs w:val="28"/>
        </w:rPr>
        <w:t>справки налогового органа о суммах задолженности по местным налогам с физи</w:t>
      </w:r>
      <w:r>
        <w:rPr>
          <w:b w:val="0"/>
          <w:sz w:val="28"/>
          <w:szCs w:val="28"/>
        </w:rPr>
        <w:t>ческих лиц.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>1.5. Задолженность по отмененным налогам и сборам с юридических лиц, физических лиц и индивидуальных предпринимателей на основании справки налогового органа о суммах задолженности по местным налогам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 г. № ЯЮ7-8/393.</w:t>
      </w:r>
    </w:p>
    <w:p w:rsidR="007D4605" w:rsidRPr="00EA256F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>2. Решение о списании задолженности по местным налогам и сборам принимаются руководителем Межрайонной ИФНС России № 15 по Новосибирской области (по каждому налогоплательщику).</w:t>
      </w:r>
    </w:p>
    <w:p w:rsidR="007D4605" w:rsidRPr="00595EA2" w:rsidRDefault="007D4605" w:rsidP="007D4605">
      <w:pPr>
        <w:pStyle w:val="a6"/>
        <w:jc w:val="both"/>
        <w:rPr>
          <w:b w:val="0"/>
          <w:sz w:val="28"/>
          <w:szCs w:val="28"/>
        </w:rPr>
      </w:pPr>
      <w:r w:rsidRPr="00EA256F">
        <w:rPr>
          <w:b w:val="0"/>
          <w:sz w:val="28"/>
          <w:szCs w:val="28"/>
        </w:rPr>
        <w:t>3. Списанию подлежит задолженность по налогу, пеням и штрафам по местным налогам на дату принятия решения о списании задолженности.</w:t>
      </w:r>
      <w:bookmarkStart w:id="0" w:name="Par14"/>
      <w:bookmarkEnd w:id="0"/>
    </w:p>
    <w:p w:rsidR="007D4605" w:rsidRPr="002103DE" w:rsidRDefault="007D4605" w:rsidP="007D4605">
      <w:pPr>
        <w:rPr>
          <w:rStyle w:val="a8"/>
          <w:rFonts w:ascii="Times New Roman" w:hAnsi="Times New Roman" w:cs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A30" w:rsidRDefault="00CA6A30" w:rsidP="00F3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F1D" w:rsidRDefault="00F35F1D" w:rsidP="00F35F1D">
      <w:bookmarkStart w:id="1" w:name="_GoBack"/>
      <w:bookmarkEnd w:id="1"/>
    </w:p>
    <w:p w:rsidR="00435A03" w:rsidRDefault="00435A03"/>
    <w:sectPr w:rsidR="0043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0312D"/>
    <w:multiLevelType w:val="multilevel"/>
    <w:tmpl w:val="8952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F4DDE"/>
    <w:multiLevelType w:val="multilevel"/>
    <w:tmpl w:val="1F74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3A"/>
    <w:rsid w:val="00435A03"/>
    <w:rsid w:val="007975B7"/>
    <w:rsid w:val="007C1B5B"/>
    <w:rsid w:val="007D4605"/>
    <w:rsid w:val="00BC763A"/>
    <w:rsid w:val="00CA6A30"/>
    <w:rsid w:val="00E705DB"/>
    <w:rsid w:val="00EC12DA"/>
    <w:rsid w:val="00EE2C37"/>
    <w:rsid w:val="00F35F1D"/>
    <w:rsid w:val="00FA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EE83E-20FC-4D03-9615-6A5B3DBE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5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5F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35F1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B7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FA32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FA32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Emphasis"/>
    <w:qFormat/>
    <w:rsid w:val="007D4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Админ</cp:lastModifiedBy>
  <cp:revision>10</cp:revision>
  <cp:lastPrinted>2019-06-18T04:31:00Z</cp:lastPrinted>
  <dcterms:created xsi:type="dcterms:W3CDTF">2019-04-19T07:53:00Z</dcterms:created>
  <dcterms:modified xsi:type="dcterms:W3CDTF">2019-06-18T05:06:00Z</dcterms:modified>
</cp:coreProperties>
</file>