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88" w:rsidRPr="00D3723E" w:rsidRDefault="00BC0F88" w:rsidP="00D3723E">
      <w:pPr>
        <w:widowControl w:val="0"/>
        <w:jc w:val="right"/>
        <w:rPr>
          <w:rFonts w:ascii="Arial" w:hAnsi="Arial" w:cs="Arial"/>
          <w:b/>
          <w:bCs/>
          <w:snapToGrid w:val="0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</w:rPr>
        <w:t> </w:t>
      </w:r>
      <w:r w:rsidR="00D3723E"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ОПУБЛИКОВАНО:</w:t>
      </w:r>
    </w:p>
    <w:p w:rsidR="00D3723E" w:rsidRPr="00D3723E" w:rsidRDefault="00D3723E" w:rsidP="00D3723E">
      <w:pPr>
        <w:widowControl w:val="0"/>
        <w:jc w:val="right"/>
        <w:rPr>
          <w:rFonts w:ascii="Arial" w:hAnsi="Arial" w:cs="Arial"/>
          <w:b/>
          <w:bCs/>
          <w:snapToGrid w:val="0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«</w:t>
      </w:r>
      <w:proofErr w:type="spellStart"/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Светлополянский</w:t>
      </w:r>
      <w:proofErr w:type="spellEnd"/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 xml:space="preserve"> вестник»</w:t>
      </w:r>
    </w:p>
    <w:p w:rsidR="00D3723E" w:rsidRPr="00D3723E" w:rsidRDefault="00D3723E" w:rsidP="00D3723E">
      <w:pPr>
        <w:widowControl w:val="0"/>
        <w:jc w:val="right"/>
        <w:rPr>
          <w:rFonts w:ascii="Arial" w:hAnsi="Arial" w:cs="Arial"/>
          <w:b/>
          <w:bCs/>
          <w:snapToGrid w:val="0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от 26.05.2017 № 6</w:t>
      </w:r>
    </w:p>
    <w:p w:rsidR="00D3723E" w:rsidRPr="00D3723E" w:rsidRDefault="00D3723E" w:rsidP="00BC0F88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  <w:lang w:val="ru-RU"/>
        </w:rPr>
      </w:pPr>
    </w:p>
    <w:p w:rsidR="00D3723E" w:rsidRPr="00D3723E" w:rsidRDefault="00D3723E" w:rsidP="00D3723E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</w:rPr>
        <w:t> </w:t>
      </w:r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АДМИНИСТРАЦИЯ СВЕТЛОПОЛЯНСКОГО СЕЛЬСОВЕТА</w:t>
      </w:r>
    </w:p>
    <w:p w:rsidR="00BC0F88" w:rsidRPr="00D3723E" w:rsidRDefault="00BC0F88" w:rsidP="00BC0F88">
      <w:pPr>
        <w:widowControl w:val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 xml:space="preserve"> </w:t>
      </w:r>
      <w:r w:rsidRPr="00D3723E">
        <w:rPr>
          <w:rFonts w:ascii="Arial" w:hAnsi="Arial" w:cs="Arial"/>
          <w:b/>
          <w:bCs/>
          <w:sz w:val="24"/>
          <w:szCs w:val="24"/>
          <w:lang w:val="ru-RU"/>
        </w:rPr>
        <w:t xml:space="preserve">БОЛОТНИНСКОГО РАЙОНА </w:t>
      </w:r>
      <w:r w:rsidRPr="00D3723E">
        <w:rPr>
          <w:rFonts w:ascii="Arial" w:hAnsi="Arial" w:cs="Arial"/>
          <w:b/>
          <w:bCs/>
          <w:snapToGrid w:val="0"/>
          <w:sz w:val="24"/>
          <w:szCs w:val="24"/>
          <w:lang w:val="ru-RU"/>
        </w:rPr>
        <w:t>НОВОСИБИРСКОЙ ОБЛАСТИ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ПОСТАНОВЛЕНИЕ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От 23.05. 2017 г.                                                                              № 47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Об утверждении муниципальной  программы «Использование и охрана земель, находящихся в муниципальной собственности   </w:t>
      </w:r>
      <w:proofErr w:type="spellStart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 сельсовета </w:t>
      </w:r>
      <w:proofErr w:type="spellStart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 района Новосибирской области на 2017-2019 г.г.»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  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Уставом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сельсовета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района Новосибирской области, </w:t>
      </w:r>
      <w:proofErr w:type="spellStart"/>
      <w:proofErr w:type="gram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п</w:t>
      </w:r>
      <w:proofErr w:type="spellEnd"/>
      <w:proofErr w:type="gram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о с т а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н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о в л я е т:</w:t>
      </w:r>
    </w:p>
    <w:p w:rsidR="00BC0F88" w:rsidRPr="00D3723E" w:rsidRDefault="00BC0F88" w:rsidP="00BC0F88">
      <w:pPr>
        <w:jc w:val="both"/>
        <w:rPr>
          <w:rFonts w:ascii="Arial" w:hAnsi="Arial" w:cs="Arial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>1. Утвердить  муниципальную  программу «</w:t>
      </w:r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 xml:space="preserve">Использование и охрана </w:t>
      </w:r>
      <w:proofErr w:type="gramStart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>земель</w:t>
      </w:r>
      <w:proofErr w:type="gramEnd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 xml:space="preserve"> находящиеся в муниципальной собственности </w:t>
      </w:r>
      <w:proofErr w:type="spellStart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 xml:space="preserve"> сельсовета </w:t>
      </w:r>
      <w:proofErr w:type="spellStart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bCs/>
          <w:color w:val="252519"/>
          <w:sz w:val="24"/>
          <w:szCs w:val="24"/>
          <w:lang w:val="ru-RU"/>
        </w:rPr>
        <w:t xml:space="preserve"> района Новосибирской области</w:t>
      </w:r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 на 2017-2019 г.г.» (согласно приложению).</w:t>
      </w:r>
      <w:r w:rsidRPr="00D3723E">
        <w:rPr>
          <w:rFonts w:ascii="Arial" w:hAnsi="Arial" w:cs="Arial"/>
          <w:color w:val="252519"/>
          <w:sz w:val="24"/>
          <w:szCs w:val="24"/>
          <w:lang w:val="ru-RU"/>
        </w:rPr>
        <w:br/>
        <w:t xml:space="preserve">      2. </w:t>
      </w:r>
      <w:r w:rsidRPr="00D3723E">
        <w:rPr>
          <w:rFonts w:ascii="Arial" w:hAnsi="Arial" w:cs="Arial"/>
          <w:sz w:val="24"/>
          <w:szCs w:val="24"/>
          <w:lang w:val="ru-RU"/>
        </w:rPr>
        <w:t xml:space="preserve"> </w:t>
      </w:r>
      <w:r w:rsidRPr="00D3723E">
        <w:rPr>
          <w:rFonts w:ascii="Arial" w:hAnsi="Arial" w:cs="Arial"/>
          <w:color w:val="000000"/>
          <w:sz w:val="24"/>
          <w:szCs w:val="24"/>
          <w:lang w:val="ru-RU"/>
        </w:rPr>
        <w:t>О</w:t>
      </w:r>
      <w:r w:rsidRPr="00D3723E">
        <w:rPr>
          <w:rFonts w:ascii="Arial" w:hAnsi="Arial" w:cs="Arial"/>
          <w:sz w:val="24"/>
          <w:szCs w:val="24"/>
          <w:lang w:val="ru-RU"/>
        </w:rPr>
        <w:t>публиковать</w:t>
      </w:r>
      <w:r w:rsidRPr="00D3723E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D3723E">
        <w:rPr>
          <w:rFonts w:ascii="Arial" w:hAnsi="Arial" w:cs="Arial"/>
          <w:sz w:val="24"/>
          <w:szCs w:val="24"/>
          <w:lang w:val="ru-RU"/>
        </w:rPr>
        <w:t xml:space="preserve">настоящее постановление в периодическом печатном издании «Бюллетень» и разместить на официальном сайте администрации </w:t>
      </w:r>
      <w:proofErr w:type="spellStart"/>
      <w:r w:rsidRPr="00D3723E">
        <w:rPr>
          <w:rFonts w:ascii="Arial" w:hAnsi="Arial" w:cs="Arial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sz w:val="24"/>
          <w:szCs w:val="24"/>
          <w:lang w:val="ru-RU"/>
        </w:rPr>
        <w:t xml:space="preserve"> сельсовета в сети Интернет.</w:t>
      </w:r>
      <w:r w:rsidRPr="00D3723E">
        <w:rPr>
          <w:rFonts w:ascii="Arial" w:hAnsi="Arial" w:cs="Arial"/>
          <w:b/>
          <w:i/>
          <w:color w:val="000000"/>
          <w:sz w:val="24"/>
          <w:szCs w:val="24"/>
          <w:lang w:val="ru-RU"/>
        </w:rPr>
        <w:t xml:space="preserve"> </w:t>
      </w:r>
    </w:p>
    <w:p w:rsidR="00BC0F88" w:rsidRPr="00D3723E" w:rsidRDefault="00BC0F88" w:rsidP="00BC0F88">
      <w:pPr>
        <w:rPr>
          <w:rFonts w:ascii="Arial" w:hAnsi="Arial" w:cs="Arial"/>
          <w:b/>
          <w:i/>
          <w:sz w:val="24"/>
          <w:szCs w:val="24"/>
          <w:lang w:val="ru-RU"/>
        </w:rPr>
      </w:pPr>
      <w:r w:rsidRPr="00D3723E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D3723E">
        <w:rPr>
          <w:rFonts w:ascii="Arial" w:hAnsi="Arial" w:cs="Arial"/>
          <w:sz w:val="24"/>
          <w:szCs w:val="24"/>
          <w:lang w:val="ru-RU"/>
        </w:rPr>
        <w:t xml:space="preserve">. Постановление вступает в силу </w:t>
      </w:r>
      <w:r w:rsidRPr="00D3723E">
        <w:rPr>
          <w:rFonts w:ascii="Arial" w:hAnsi="Arial" w:cs="Arial"/>
          <w:color w:val="000000"/>
          <w:sz w:val="24"/>
          <w:szCs w:val="24"/>
          <w:lang w:val="ru-RU"/>
        </w:rPr>
        <w:t>со дня его официального опубликования.</w:t>
      </w:r>
      <w:r w:rsidRPr="00D3723E">
        <w:rPr>
          <w:rFonts w:ascii="Arial" w:hAnsi="Arial" w:cs="Arial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F88" w:rsidRPr="00D3723E" w:rsidRDefault="00BC0F88" w:rsidP="00BC0F88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D3723E">
        <w:rPr>
          <w:rFonts w:ascii="Arial" w:hAnsi="Arial" w:cs="Arial"/>
          <w:sz w:val="24"/>
          <w:szCs w:val="24"/>
          <w:lang w:val="ru-RU"/>
        </w:rPr>
        <w:t>4</w:t>
      </w:r>
      <w:r w:rsidRPr="00D3723E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proofErr w:type="gramStart"/>
      <w:r w:rsidRPr="00D3723E">
        <w:rPr>
          <w:rFonts w:ascii="Arial" w:hAnsi="Arial" w:cs="Arial"/>
          <w:color w:val="000000"/>
          <w:sz w:val="24"/>
          <w:szCs w:val="24"/>
          <w:lang w:val="ru-RU"/>
        </w:rPr>
        <w:t>Контроль за</w:t>
      </w:r>
      <w:proofErr w:type="gramEnd"/>
      <w:r w:rsidRPr="00D3723E">
        <w:rPr>
          <w:rFonts w:ascii="Arial" w:hAnsi="Arial" w:cs="Arial"/>
          <w:color w:val="000000"/>
          <w:sz w:val="24"/>
          <w:szCs w:val="24"/>
          <w:lang w:val="ru-RU"/>
        </w:rPr>
        <w:t xml:space="preserve"> исполнением постановления оставляю за собой.</w:t>
      </w:r>
    </w:p>
    <w:p w:rsidR="00BC0F88" w:rsidRPr="00D3723E" w:rsidRDefault="00BC0F88" w:rsidP="00BC0F88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0F88" w:rsidRPr="00D3723E" w:rsidRDefault="00BC0F88" w:rsidP="00BC0F88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0F88" w:rsidRPr="00D3723E" w:rsidRDefault="00BC0F88" w:rsidP="00BC0F88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jc w:val="both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br/>
        <w:t xml:space="preserve"> И.о. Главы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сельсовета</w:t>
      </w:r>
    </w:p>
    <w:p w:rsidR="00BC0F88" w:rsidRPr="00D3723E" w:rsidRDefault="00BC0F88" w:rsidP="00BC0F88">
      <w:pPr>
        <w:shd w:val="clear" w:color="auto" w:fill="FFFFFF"/>
        <w:ind w:firstLine="0"/>
        <w:jc w:val="both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района</w:t>
      </w:r>
    </w:p>
    <w:p w:rsidR="00BC0F88" w:rsidRPr="00D3723E" w:rsidRDefault="00BC0F88" w:rsidP="00BC0F88">
      <w:pPr>
        <w:shd w:val="clear" w:color="auto" w:fill="FFFFFF"/>
        <w:ind w:firstLine="0"/>
        <w:jc w:val="both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Новосибирской области                                                            </w:t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Е.Л.Майорова</w:t>
      </w:r>
      <w:proofErr w:type="spellEnd"/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BC0F88" w:rsidRDefault="00BC0F88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D3723E" w:rsidRDefault="00D3723E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D3723E" w:rsidRPr="00D3723E" w:rsidRDefault="00D3723E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lastRenderedPageBreak/>
        <w:t>Приложение</w:t>
      </w:r>
      <w:r w:rsidRPr="00D3723E">
        <w:rPr>
          <w:rFonts w:ascii="Arial" w:hAnsi="Arial" w:cs="Arial"/>
          <w:color w:val="252519"/>
          <w:sz w:val="24"/>
          <w:szCs w:val="24"/>
          <w:lang w:val="ru-RU"/>
        </w:rPr>
        <w:br/>
        <w:t>к постановлению администрации</w:t>
      </w:r>
      <w:r w:rsidRPr="00D3723E">
        <w:rPr>
          <w:rFonts w:ascii="Arial" w:hAnsi="Arial" w:cs="Arial"/>
          <w:color w:val="252519"/>
          <w:sz w:val="24"/>
          <w:szCs w:val="24"/>
        </w:rPr>
        <w:t> </w:t>
      </w:r>
      <w:r w:rsidRPr="00D3723E">
        <w:rPr>
          <w:rFonts w:ascii="Arial" w:hAnsi="Arial" w:cs="Arial"/>
          <w:color w:val="252519"/>
          <w:sz w:val="24"/>
          <w:szCs w:val="24"/>
          <w:lang w:val="ru-RU"/>
        </w:rPr>
        <w:br/>
      </w: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 сельсовета</w:t>
      </w:r>
      <w:r w:rsidRPr="00D3723E">
        <w:rPr>
          <w:rFonts w:ascii="Arial" w:hAnsi="Arial" w:cs="Arial"/>
          <w:color w:val="252519"/>
          <w:sz w:val="24"/>
          <w:szCs w:val="24"/>
        </w:rPr>
        <w:t> 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  <w:proofErr w:type="spellStart"/>
      <w:r w:rsidRPr="00D3723E">
        <w:rPr>
          <w:rFonts w:ascii="Arial" w:hAnsi="Arial" w:cs="Arial"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color w:val="252519"/>
          <w:sz w:val="24"/>
          <w:szCs w:val="24"/>
          <w:lang w:val="ru-RU"/>
        </w:rPr>
        <w:t xml:space="preserve"> района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>Новосибирской области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color w:val="252519"/>
          <w:sz w:val="24"/>
          <w:szCs w:val="24"/>
          <w:lang w:val="ru-RU"/>
        </w:rPr>
        <w:t>от 23.05.2017 г. №  47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252519"/>
          <w:sz w:val="24"/>
          <w:szCs w:val="24"/>
          <w:lang w:val="ru-RU"/>
        </w:rPr>
      </w:pPr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 Муниципальная  программа «Использование и охрана земель, находящихся в муниципальной собственности  </w:t>
      </w:r>
      <w:proofErr w:type="spellStart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 сельсовета </w:t>
      </w:r>
      <w:proofErr w:type="spellStart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b/>
          <w:bCs/>
          <w:color w:val="252519"/>
          <w:sz w:val="24"/>
          <w:szCs w:val="24"/>
          <w:lang w:val="ru-RU"/>
        </w:rPr>
        <w:t xml:space="preserve"> района Новосибирской области на 2017-2019 г.г.»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252519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I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Паспорт программы по использованию и охране земель</w:t>
      </w:r>
    </w:p>
    <w:tbl>
      <w:tblPr>
        <w:tblW w:w="10080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7"/>
        <w:gridCol w:w="6513"/>
      </w:tblGrid>
      <w:tr w:rsidR="00BC0F88" w:rsidRPr="00D3723E" w:rsidTr="00BC0F88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Наименование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Использование и охрана земель, находящихся в муниципальной собственности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Болотнинского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района Новосибирской области на 2017-2019 г.г. (далее - Программа)</w:t>
            </w:r>
          </w:p>
        </w:tc>
      </w:tr>
      <w:tr w:rsidR="00BC0F88" w:rsidRPr="00D3723E" w:rsidTr="00BC0F88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Основание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для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разработки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Федеральный закон "Об общих принципах организации местного самоуправления в Российской Федерации" от 06.10.2003 г. 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N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131 - ФЗ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BC0F88" w:rsidRPr="00D3723E" w:rsidTr="00BC0F88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Заказчик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Болотнинского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района Новосибирской области</w:t>
            </w:r>
          </w:p>
        </w:tc>
      </w:tr>
      <w:tr w:rsidR="00BC0F88" w:rsidRPr="00D3723E" w:rsidTr="00BC0F88">
        <w:trPr>
          <w:trHeight w:val="735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Разработчик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Болотнинского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района Новосибирской области</w:t>
            </w:r>
          </w:p>
        </w:tc>
      </w:tr>
      <w:tr w:rsidR="00BC0F88" w:rsidRPr="00D3723E" w:rsidTr="00BC0F88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Основная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цель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Повышение эффективности охраны земель. </w:t>
            </w:r>
            <w:proofErr w:type="gram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Находящихся в муниципальной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собтвенности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сельсовета, в том числе: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br/>
              <w:t>·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обеспечение рационального использования земель;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br/>
              <w:t>·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обеспечение охраны и восстановление плодородия земель</w:t>
            </w:r>
            <w:proofErr w:type="gramEnd"/>
          </w:p>
        </w:tc>
      </w:tr>
      <w:tr w:rsidR="00BC0F88" w:rsidRPr="00D3723E" w:rsidTr="00BC0F88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Основные задачи Программы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улучшения условий для устойчивого земледелия, - повышения плодородия почв;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улучшения гидротермического режима;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- сокращения поверхностного стока;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- увеличения поглощения углекислого и других газов; 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оптимизации процессов почвообразования;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- увеличения водности рек и водоемов;</w:t>
            </w:r>
          </w:p>
          <w:p w:rsidR="00BC0F88" w:rsidRPr="00D3723E" w:rsidRDefault="00BC0F88">
            <w:pPr>
              <w:ind w:firstLine="0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 создания условий для сохранения биологического разнообразия.</w:t>
            </w:r>
          </w:p>
        </w:tc>
      </w:tr>
      <w:tr w:rsidR="00BC0F88" w:rsidRPr="00D3723E" w:rsidTr="00BC0F88">
        <w:tc>
          <w:tcPr>
            <w:tcW w:w="3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Сроки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реализации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2017-2019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годы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BC0F88" w:rsidRPr="00D3723E" w:rsidTr="00BC0F88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Исполнители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Программы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</w:t>
            </w:r>
          </w:p>
        </w:tc>
      </w:tr>
      <w:tr w:rsidR="00BC0F88" w:rsidRPr="00D3723E" w:rsidTr="00BC0F88">
        <w:trPr>
          <w:trHeight w:val="192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lastRenderedPageBreak/>
              <w:t>Объемы и предполагаемые источники финансирования Программы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proofErr w:type="gram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Общий объем необходимого финансирования Программы составляет 15,0 тыс. рублей, из них: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br/>
              <w:t>в 2017 году - 5,0 тыс. рублей;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br/>
              <w:t>в 2018 году - 5,0 тыс. рублей;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br/>
              <w:t>в 2019 году - 5,0 тыс. рублей;</w:t>
            </w:r>
            <w:proofErr w:type="gramEnd"/>
          </w:p>
        </w:tc>
      </w:tr>
      <w:tr w:rsidR="00BC0F88" w:rsidRPr="00D3723E" w:rsidTr="00BC0F88">
        <w:trPr>
          <w:trHeight w:val="129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улучшение качественных характеристик земель;</w:t>
            </w:r>
          </w:p>
          <w:p w:rsidR="00BC0F88" w:rsidRPr="00D3723E" w:rsidRDefault="00BC0F8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</w:t>
            </w:r>
            <w:r w:rsidRPr="00D372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благоустройство населенных пунктов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сельсовета;</w:t>
            </w:r>
          </w:p>
          <w:p w:rsidR="00BC0F88" w:rsidRPr="00D3723E" w:rsidRDefault="00BC0F8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- эффективное использование земель.</w:t>
            </w:r>
          </w:p>
        </w:tc>
      </w:tr>
      <w:tr w:rsidR="00BC0F88" w:rsidRPr="00D3723E" w:rsidTr="00BC0F88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Система организации </w:t>
            </w:r>
            <w:proofErr w:type="gram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контроля за</w:t>
            </w:r>
            <w:proofErr w:type="gram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исполнением Программы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proofErr w:type="gram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Контроль за</w:t>
            </w:r>
            <w:proofErr w:type="gram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реализацией Программы осуществляет администрация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сельсовета</w:t>
            </w:r>
          </w:p>
        </w:tc>
      </w:tr>
    </w:tbl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II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 Содержание проблемы и обоснование необходимости ее решения программными методами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задачи обеспечения условий устойчивого развития поселения</w:t>
      </w:r>
      <w:proofErr w:type="gram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Программа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lastRenderedPageBreak/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Охрана земель только тогда может быть эффективной, когда обеспечивается рациональное землепользование.</w:t>
      </w:r>
    </w:p>
    <w:p w:rsidR="00BC0F88" w:rsidRPr="00D3723E" w:rsidRDefault="00BC0F88" w:rsidP="00BC0F8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Проблемы устойчивого социально-экономического развития </w:t>
      </w:r>
      <w:proofErr w:type="spell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не</w:t>
      </w:r>
      <w:proofErr w:type="gram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только ныне живущих людей, но и будущих поколений.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III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 Цели, задачи и сроки реализации Программы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Целью Программы является: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охрана и восстановление плодородия земель;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Задачами Программы являются:</w:t>
      </w:r>
    </w:p>
    <w:p w:rsidR="00BC0F88" w:rsidRPr="00D3723E" w:rsidRDefault="00BC0F88" w:rsidP="00BC0F8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разнообразия;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IV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 Ресурсное обеспечение Программы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Финансирование мероприятий Программы осуществляется за счет средств местного бюджета.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Общий объем финансирования Программы в 2017-2019 годах составляет 15,0 тыс. рублей.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Объемы и источники финансирования подпрограмм и в целом Программы приведены в таблице № 1.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</w:p>
    <w:p w:rsidR="00BC0F88" w:rsidRPr="00D3723E" w:rsidRDefault="00BC0F88" w:rsidP="00BC0F8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V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 Механизм реализации Программы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Реализация Программы осуществляется на основе договоров, заключаемых в установленном порядке муниципальным заказчиком с исполнителями 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lastRenderedPageBreak/>
        <w:t>мероприятий Программы, за исключением случаев, предусмотренных действующим законодательством.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Отбор исполнителей мероприятий Программы осуществляется </w:t>
      </w:r>
      <w:proofErr w:type="gram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товаров, выполнение работ, оказание услуг для муниципальных нужд.</w:t>
      </w:r>
    </w:p>
    <w:p w:rsidR="00BC0F88" w:rsidRPr="00D3723E" w:rsidRDefault="00BC0F88" w:rsidP="00BC0F8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VI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. Организация управления и </w:t>
      </w:r>
      <w:proofErr w:type="gramStart"/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контроль за</w:t>
      </w:r>
      <w:proofErr w:type="gramEnd"/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 ходом реализации Программы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Управление Программой осуществляется администрацией </w:t>
      </w:r>
      <w:proofErr w:type="spell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сельсовета </w:t>
      </w:r>
      <w:proofErr w:type="spell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Болотнинского</w:t>
      </w:r>
      <w:proofErr w:type="spell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района Новосибирской области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  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Администрация </w:t>
      </w:r>
      <w:proofErr w:type="spell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сельсовета   ежегодно до 1 марта составляет  отчет о ходе реализации программных мероприятий. 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Отчет о реализации Программы в соответствующем году должен содержать: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общий объем фактически произведенных расходов, всего и в том числе по источникам финансирования;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перечень завершенных в течение года мероприятий по Программе;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перечень не завершенных в течение года мероприятий Программы и процент их не завершения;</w:t>
      </w:r>
    </w:p>
    <w:p w:rsidR="00BC0F88" w:rsidRPr="00D3723E" w:rsidRDefault="00BC0F88" w:rsidP="00BC0F88">
      <w:pPr>
        <w:shd w:val="clear" w:color="auto" w:fill="FFFFFF"/>
        <w:spacing w:before="100" w:beforeAutospacing="1" w:after="240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 xml:space="preserve">Раздел </w:t>
      </w:r>
      <w:r w:rsidRPr="00D3723E">
        <w:rPr>
          <w:rFonts w:ascii="Arial" w:hAnsi="Arial" w:cs="Arial"/>
          <w:b/>
          <w:color w:val="333333"/>
          <w:sz w:val="24"/>
          <w:szCs w:val="24"/>
        </w:rPr>
        <w:t>VII</w:t>
      </w:r>
      <w:r w:rsidRPr="00D3723E">
        <w:rPr>
          <w:rFonts w:ascii="Arial" w:hAnsi="Arial" w:cs="Arial"/>
          <w:b/>
          <w:color w:val="333333"/>
          <w:sz w:val="24"/>
          <w:szCs w:val="24"/>
          <w:lang w:val="ru-RU"/>
        </w:rPr>
        <w:t>. Оценка социально-экономической эффективности реализации Программы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В результате выполнения мероприятий Программы будет обеспечено: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улучшение качественных характеристик земель;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- эффективное использование земель.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lastRenderedPageBreak/>
        <w:t> </w:t>
      </w:r>
    </w:p>
    <w:p w:rsidR="00BC0F88" w:rsidRPr="00D3723E" w:rsidRDefault="00D3723E" w:rsidP="00BC0F88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>
        <w:rPr>
          <w:rFonts w:ascii="Arial" w:hAnsi="Arial" w:cs="Arial"/>
          <w:color w:val="333333"/>
          <w:sz w:val="24"/>
          <w:szCs w:val="24"/>
          <w:lang w:val="ru-RU"/>
        </w:rPr>
        <w:t>Т</w:t>
      </w:r>
      <w:r w:rsidR="00BC0F88" w:rsidRPr="00D3723E">
        <w:rPr>
          <w:rFonts w:ascii="Arial" w:hAnsi="Arial" w:cs="Arial"/>
          <w:color w:val="333333"/>
          <w:sz w:val="24"/>
          <w:szCs w:val="24"/>
          <w:lang w:val="ru-RU"/>
        </w:rPr>
        <w:t>аблица № 1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к Программе по охране земель,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>находящихся в муниципальной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                                                                                                собственности </w:t>
      </w:r>
      <w:proofErr w:type="spell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Светлополянского</w:t>
      </w:r>
      <w:proofErr w:type="spellEnd"/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                                                                      сельсовета</w:t>
      </w:r>
    </w:p>
    <w:p w:rsidR="00BC0F88" w:rsidRPr="00D3723E" w:rsidRDefault="00BC0F88" w:rsidP="00BC0F88">
      <w:pPr>
        <w:shd w:val="clear" w:color="auto" w:fill="FFFFFF"/>
        <w:jc w:val="right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                                                                          2017-2019 г</w:t>
      </w:r>
      <w:proofErr w:type="gramStart"/>
      <w:r w:rsidRPr="00D3723E">
        <w:rPr>
          <w:rFonts w:ascii="Arial" w:hAnsi="Arial" w:cs="Arial"/>
          <w:color w:val="333333"/>
          <w:sz w:val="24"/>
          <w:szCs w:val="24"/>
          <w:lang w:val="ru-RU"/>
        </w:rPr>
        <w:t>.г</w:t>
      </w:r>
      <w:proofErr w:type="gramEnd"/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    </w:t>
      </w:r>
      <w:r w:rsidRPr="00D3723E">
        <w:rPr>
          <w:rFonts w:ascii="Arial" w:hAnsi="Arial" w:cs="Arial"/>
          <w:color w:val="333333"/>
          <w:sz w:val="24"/>
          <w:szCs w:val="24"/>
          <w:lang w:val="ru-RU"/>
        </w:rPr>
        <w:t xml:space="preserve"> ОБЪЕМЫ И ИСТОЧНИКИ ФИНАНСИРОВАНИЯ ПРОГРАММЫ </w:t>
      </w:r>
    </w:p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  <w:lang w:val="ru-RU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3074"/>
        <w:gridCol w:w="2043"/>
        <w:gridCol w:w="1177"/>
        <w:gridCol w:w="1208"/>
        <w:gridCol w:w="1208"/>
      </w:tblGrid>
      <w:tr w:rsidR="00BC0F88" w:rsidRPr="00D3723E" w:rsidTr="00BC0F88">
        <w:trPr>
          <w:trHeight w:val="15"/>
        </w:trPr>
        <w:tc>
          <w:tcPr>
            <w:tcW w:w="739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96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02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BC0F88" w:rsidRPr="00D3723E" w:rsidRDefault="00BC0F88">
            <w:pPr>
              <w:spacing w:before="100" w:beforeAutospacing="1" w:after="100" w:afterAutospacing="1" w:line="15" w:lineRule="atLeast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BC0F88" w:rsidRPr="00D3723E" w:rsidTr="00BC0F88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N 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Общие объемы затрат по источникам финансирования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Всего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тыс.рублей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В том числе по годам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</w:tr>
      <w:tr w:rsidR="00BC0F88" w:rsidRPr="00D3723E" w:rsidTr="00BC0F88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2018 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2019 </w:t>
            </w:r>
          </w:p>
        </w:tc>
      </w:tr>
      <w:tr w:rsidR="00BC0F88" w:rsidRPr="00D3723E" w:rsidTr="00BC0F88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1 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Бюджет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>Светлополянского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15,0 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</w:tr>
      <w:tr w:rsidR="00BC0F88" w:rsidRPr="00D3723E" w:rsidTr="00BC0F88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Всего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по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Программе</w:t>
            </w:r>
            <w:proofErr w:type="spellEnd"/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15,0 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F88" w:rsidRPr="00D3723E" w:rsidRDefault="00BC0F88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3723E">
              <w:rPr>
                <w:rFonts w:ascii="Arial" w:hAnsi="Arial" w:cs="Arial"/>
                <w:color w:val="333333"/>
                <w:sz w:val="24"/>
                <w:szCs w:val="24"/>
              </w:rPr>
              <w:t>5,0 </w:t>
            </w:r>
          </w:p>
        </w:tc>
      </w:tr>
    </w:tbl>
    <w:p w:rsidR="00BC0F88" w:rsidRPr="00D3723E" w:rsidRDefault="00BC0F88" w:rsidP="00BC0F8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4"/>
          <w:szCs w:val="24"/>
        </w:rPr>
      </w:pPr>
      <w:r w:rsidRPr="00D3723E">
        <w:rPr>
          <w:rFonts w:ascii="Arial" w:hAnsi="Arial" w:cs="Arial"/>
          <w:color w:val="333333"/>
          <w:sz w:val="24"/>
          <w:szCs w:val="24"/>
        </w:rPr>
        <w:t> </w:t>
      </w: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  <w:r w:rsidRPr="00D3723E"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</w:t>
      </w: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</w:rPr>
      </w:pPr>
    </w:p>
    <w:p w:rsidR="00BC0F88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D3723E" w:rsidRDefault="00D3723E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D3723E" w:rsidRDefault="00D3723E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D3723E" w:rsidRDefault="00D3723E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D3723E" w:rsidRPr="00D3723E" w:rsidRDefault="00D3723E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BC0F88" w:rsidRPr="00D3723E" w:rsidRDefault="00BC0F88" w:rsidP="00BC0F88">
      <w:pPr>
        <w:shd w:val="clear" w:color="auto" w:fill="FFFFFF"/>
        <w:spacing w:before="100" w:beforeAutospacing="1"/>
        <w:jc w:val="center"/>
        <w:rPr>
          <w:rFonts w:ascii="Arial" w:hAnsi="Arial" w:cs="Arial"/>
          <w:color w:val="333333"/>
          <w:sz w:val="24"/>
          <w:szCs w:val="24"/>
          <w:lang w:val="ru-RU"/>
        </w:rPr>
      </w:pPr>
    </w:p>
    <w:p w:rsidR="00BC0F88" w:rsidRPr="00D3723E" w:rsidRDefault="00BC0F88" w:rsidP="00BC0F88">
      <w:pPr>
        <w:ind w:left="4248" w:firstLine="708"/>
        <w:jc w:val="center"/>
        <w:rPr>
          <w:rFonts w:ascii="Arial" w:hAnsi="Arial" w:cs="Arial"/>
          <w:sz w:val="24"/>
          <w:szCs w:val="24"/>
          <w:lang w:val="ru-RU"/>
        </w:rPr>
      </w:pPr>
      <w:r w:rsidRPr="00D3723E">
        <w:rPr>
          <w:rFonts w:ascii="Arial" w:hAnsi="Arial" w:cs="Arial"/>
          <w:sz w:val="24"/>
          <w:szCs w:val="24"/>
          <w:lang w:val="ru-RU"/>
        </w:rPr>
        <w:lastRenderedPageBreak/>
        <w:t xml:space="preserve">Таблица № 2                                                                                                                        </w:t>
      </w:r>
    </w:p>
    <w:p w:rsidR="00BC0F88" w:rsidRPr="00D3723E" w:rsidRDefault="00BC0F88" w:rsidP="00BC0F88">
      <w:pPr>
        <w:ind w:left="5674" w:right="101" w:hanging="14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D3723E">
        <w:rPr>
          <w:rFonts w:ascii="Arial" w:hAnsi="Arial" w:cs="Arial"/>
          <w:color w:val="000000"/>
          <w:sz w:val="24"/>
          <w:szCs w:val="24"/>
          <w:lang w:val="ru-RU"/>
        </w:rPr>
        <w:t xml:space="preserve">к Программе по охране земель, находящихся в муниципальной собственности </w:t>
      </w:r>
      <w:proofErr w:type="spellStart"/>
      <w:r w:rsidRPr="00D3723E">
        <w:rPr>
          <w:rFonts w:ascii="Arial" w:hAnsi="Arial" w:cs="Arial"/>
          <w:color w:val="000000"/>
          <w:sz w:val="24"/>
          <w:szCs w:val="24"/>
          <w:lang w:val="ru-RU"/>
        </w:rPr>
        <w:t>Светлополянского</w:t>
      </w:r>
      <w:proofErr w:type="spellEnd"/>
      <w:r w:rsidRPr="00D3723E">
        <w:rPr>
          <w:rFonts w:ascii="Arial" w:hAnsi="Arial" w:cs="Arial"/>
          <w:color w:val="000000"/>
          <w:sz w:val="24"/>
          <w:szCs w:val="24"/>
          <w:lang w:val="ru-RU"/>
        </w:rPr>
        <w:t xml:space="preserve"> сельсовета  на 2017-2019 годы</w:t>
      </w:r>
    </w:p>
    <w:p w:rsidR="00BC0F88" w:rsidRPr="00D3723E" w:rsidRDefault="00BC0F88" w:rsidP="00BC0F88">
      <w:pPr>
        <w:ind w:left="5674" w:right="101" w:hanging="14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BC0F88" w:rsidRPr="00D3723E" w:rsidRDefault="00BC0F88" w:rsidP="00BC0F8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ru-RU"/>
        </w:rPr>
      </w:pPr>
      <w:r w:rsidRPr="00D3723E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Pr="00D3723E">
        <w:rPr>
          <w:rFonts w:ascii="Arial" w:hAnsi="Arial" w:cs="Arial"/>
          <w:b/>
          <w:sz w:val="24"/>
          <w:szCs w:val="24"/>
          <w:lang w:val="ru-RU"/>
        </w:rPr>
        <w:t xml:space="preserve">   СИСТЕМА ПРОГРАММНЫХ МЕРОПРИЯТИЙ</w:t>
      </w:r>
    </w:p>
    <w:p w:rsidR="00BC0F88" w:rsidRPr="00D3723E" w:rsidRDefault="00BC0F88" w:rsidP="00BC0F88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</w:p>
    <w:p w:rsidR="00BC0F88" w:rsidRPr="00D3723E" w:rsidRDefault="00BC0F88" w:rsidP="00BC0F8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  <w:r w:rsidRPr="00D3723E">
        <w:rPr>
          <w:rFonts w:ascii="Arial" w:hAnsi="Arial" w:cs="Arial"/>
          <w:sz w:val="24"/>
          <w:szCs w:val="24"/>
          <w:lang w:val="ru-RU"/>
        </w:rPr>
        <w:t>Мероприятия по охране земель сельского поселения на   2017-2019гг</w:t>
      </w:r>
    </w:p>
    <w:p w:rsidR="00BC0F88" w:rsidRPr="00D3723E" w:rsidRDefault="00BC0F88" w:rsidP="00BC0F8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ru-RU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3118"/>
        <w:gridCol w:w="2178"/>
        <w:gridCol w:w="799"/>
        <w:gridCol w:w="821"/>
        <w:gridCol w:w="720"/>
        <w:gridCol w:w="720"/>
        <w:gridCol w:w="720"/>
      </w:tblGrid>
      <w:tr w:rsidR="00BC0F88" w:rsidRPr="00D3723E" w:rsidTr="00BC0F88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72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Еди</w:t>
            </w:r>
            <w:proofErr w:type="spellEnd"/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ница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изме</w:t>
            </w:r>
            <w:proofErr w:type="spellEnd"/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рения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Объем финансовых средств из бюджета сельского поселения</w:t>
            </w:r>
          </w:p>
        </w:tc>
      </w:tr>
      <w:tr w:rsidR="00BC0F88" w:rsidRPr="00D3723E" w:rsidTr="00BC0F88">
        <w:trPr>
          <w:cantSplit/>
          <w:trHeight w:val="10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723E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723E"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right="-7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right="-70" w:firstLine="0"/>
              <w:rPr>
                <w:rFonts w:ascii="Arial" w:hAnsi="Arial" w:cs="Arial"/>
                <w:sz w:val="24"/>
                <w:szCs w:val="24"/>
              </w:rPr>
            </w:pPr>
            <w:r w:rsidRPr="00D3723E">
              <w:rPr>
                <w:rFonts w:ascii="Arial" w:hAnsi="Arial" w:cs="Arial"/>
                <w:sz w:val="24"/>
                <w:szCs w:val="24"/>
              </w:rPr>
              <w:t xml:space="preserve">2019 </w:t>
            </w: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F88" w:rsidRPr="00D3723E" w:rsidTr="00BC0F88">
        <w:trPr>
          <w:cantSplit/>
          <w:trHeight w:val="1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5,0</w:t>
            </w:r>
          </w:p>
        </w:tc>
      </w:tr>
      <w:tr w:rsidR="00BC0F88" w:rsidRPr="00D3723E" w:rsidTr="00BC0F88">
        <w:trPr>
          <w:cantSplit/>
          <w:trHeight w:val="15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Посадка кустарников и деревьев на участках подверженных ветровой и водной эрозии в черте населенных пунктов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Выявление фактов самовольного занятия земельных участков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 xml:space="preserve">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Контроль за</w:t>
            </w:r>
            <w:proofErr w:type="gramEnd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 xml:space="preserve">  законностью оснований пользования земельными участками в границах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Выявление неосвоенных земельных участков, предоставленных на основании постановлений администрации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D3723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spellEnd"/>
            <w:r w:rsidRPr="00D372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  <w:tr w:rsidR="00BC0F88" w:rsidRPr="00D3723E" w:rsidTr="00BC0F88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 xml:space="preserve">Выявление фактов отравления, загрязнения, порчи или уничтожения плодородного слоя почвы </w:t>
            </w:r>
            <w:proofErr w:type="gramStart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в следствии</w:t>
            </w:r>
            <w:proofErr w:type="gramEnd"/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 xml:space="preserve"> нарушения правил обращения с удобрениями, ядохимикатами или иными опасными химическими и биологическими веществами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тыс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3723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  <w:r w:rsidRPr="00D372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C0F88" w:rsidRPr="00D3723E" w:rsidRDefault="00BC0F88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3723E">
              <w:rPr>
                <w:rFonts w:ascii="Arial" w:hAnsi="Arial" w:cs="Arial"/>
                <w:sz w:val="24"/>
                <w:szCs w:val="24"/>
                <w:lang w:val="ru-RU"/>
              </w:rPr>
              <w:t>0,0</w:t>
            </w:r>
          </w:p>
        </w:tc>
      </w:tr>
    </w:tbl>
    <w:p w:rsidR="00714B0E" w:rsidRPr="00D3723E" w:rsidRDefault="00714B0E">
      <w:pPr>
        <w:rPr>
          <w:rFonts w:ascii="Arial" w:hAnsi="Arial" w:cs="Arial"/>
          <w:sz w:val="24"/>
          <w:szCs w:val="24"/>
        </w:rPr>
      </w:pPr>
    </w:p>
    <w:sectPr w:rsidR="00714B0E" w:rsidRPr="00D3723E" w:rsidSect="0071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88"/>
    <w:rsid w:val="00714B0E"/>
    <w:rsid w:val="00BC0F88"/>
    <w:rsid w:val="00C903FE"/>
    <w:rsid w:val="00D31E86"/>
    <w:rsid w:val="00D3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8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2017-05-24T08:52:00Z</cp:lastPrinted>
  <dcterms:created xsi:type="dcterms:W3CDTF">2017-05-24T08:50:00Z</dcterms:created>
  <dcterms:modified xsi:type="dcterms:W3CDTF">2018-10-04T09:32:00Z</dcterms:modified>
</cp:coreProperties>
</file>