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08EF" w:rsidRPr="00705E11" w:rsidRDefault="003008EF" w:rsidP="00ED6116">
      <w:pPr>
        <w:spacing w:line="259" w:lineRule="auto"/>
        <w:jc w:val="center"/>
        <w:rPr>
          <w:rFonts w:eastAsia="Calibri"/>
          <w:b/>
          <w:sz w:val="26"/>
          <w:szCs w:val="26"/>
        </w:rPr>
      </w:pPr>
      <w:bookmarkStart w:id="0" w:name="_GoBack"/>
      <w:bookmarkEnd w:id="0"/>
      <w:r>
        <w:rPr>
          <w:rFonts w:eastAsia="Calibri"/>
          <w:b/>
          <w:sz w:val="26"/>
          <w:szCs w:val="26"/>
        </w:rPr>
        <w:t>У</w:t>
      </w:r>
      <w:r w:rsidRPr="00705E11">
        <w:rPr>
          <w:rFonts w:eastAsia="Calibri"/>
          <w:b/>
          <w:sz w:val="26"/>
          <w:szCs w:val="26"/>
        </w:rPr>
        <w:t>ведомлени</w:t>
      </w:r>
      <w:r>
        <w:rPr>
          <w:rFonts w:eastAsia="Calibri"/>
          <w:b/>
          <w:sz w:val="26"/>
          <w:szCs w:val="26"/>
        </w:rPr>
        <w:t>я</w:t>
      </w:r>
      <w:r w:rsidRPr="00705E11">
        <w:rPr>
          <w:rFonts w:eastAsia="Calibri"/>
          <w:b/>
          <w:sz w:val="26"/>
          <w:szCs w:val="26"/>
        </w:rPr>
        <w:t xml:space="preserve"> об отсутствии фактов совершения в период с 1 января по 31 декабря 2019 года</w:t>
      </w:r>
    </w:p>
    <w:p w:rsidR="003008EF" w:rsidRDefault="003008EF" w:rsidP="003008EF">
      <w:pPr>
        <w:spacing w:line="259" w:lineRule="auto"/>
        <w:jc w:val="center"/>
        <w:rPr>
          <w:rFonts w:eastAsia="Calibri"/>
          <w:b/>
          <w:sz w:val="26"/>
          <w:szCs w:val="26"/>
        </w:rPr>
      </w:pPr>
      <w:r w:rsidRPr="00705E11">
        <w:rPr>
          <w:rFonts w:eastAsia="Calibri"/>
          <w:b/>
          <w:sz w:val="26"/>
          <w:szCs w:val="26"/>
        </w:rPr>
        <w:t xml:space="preserve">сделокпо приобретению земельного участка, другого объекта недвижимости, транспортного средства, ценных бумаг, </w:t>
      </w:r>
    </w:p>
    <w:p w:rsidR="003008EF" w:rsidRPr="00260AA6" w:rsidRDefault="003008EF" w:rsidP="003008EF">
      <w:pPr>
        <w:spacing w:line="259" w:lineRule="auto"/>
        <w:jc w:val="center"/>
        <w:rPr>
          <w:b/>
          <w:sz w:val="26"/>
          <w:szCs w:val="26"/>
        </w:rPr>
      </w:pPr>
      <w:r w:rsidRPr="00705E11">
        <w:rPr>
          <w:rFonts w:eastAsia="Calibri"/>
          <w:b/>
          <w:sz w:val="26"/>
          <w:szCs w:val="26"/>
        </w:rPr>
        <w:t>акций (долей участия, паев в уставных (складочных) капиталах</w:t>
      </w:r>
      <w:r w:rsidRPr="00260AA6">
        <w:rPr>
          <w:rFonts w:eastAsia="Calibri"/>
          <w:b/>
          <w:sz w:val="26"/>
          <w:szCs w:val="26"/>
        </w:rPr>
        <w:t xml:space="preserve"> организаций)</w:t>
      </w:r>
      <w:r>
        <w:rPr>
          <w:rFonts w:eastAsia="Calibri"/>
          <w:b/>
          <w:sz w:val="26"/>
          <w:szCs w:val="26"/>
        </w:rPr>
        <w:t>,</w:t>
      </w:r>
    </w:p>
    <w:p w:rsidR="003008EF" w:rsidRPr="00260AA6" w:rsidRDefault="003008EF" w:rsidP="003008EF">
      <w:pPr>
        <w:jc w:val="center"/>
        <w:rPr>
          <w:rFonts w:eastAsia="Calibri"/>
          <w:b/>
          <w:sz w:val="26"/>
          <w:szCs w:val="26"/>
        </w:rPr>
      </w:pPr>
      <w:r>
        <w:rPr>
          <w:b/>
          <w:sz w:val="26"/>
          <w:szCs w:val="26"/>
        </w:rPr>
        <w:t>представлены</w:t>
      </w:r>
      <w:r w:rsidRPr="00260AA6">
        <w:rPr>
          <w:rFonts w:eastAsia="Calibri"/>
          <w:b/>
          <w:sz w:val="26"/>
          <w:szCs w:val="26"/>
        </w:rPr>
        <w:t xml:space="preserve"> депутатами Совета депутатов </w:t>
      </w:r>
    </w:p>
    <w:tbl>
      <w:tblPr>
        <w:tblStyle w:val="a4"/>
        <w:tblW w:w="3071" w:type="pct"/>
        <w:tblInd w:w="2651" w:type="dxa"/>
        <w:tblLook w:val="04A0" w:firstRow="1" w:lastRow="0" w:firstColumn="1" w:lastColumn="0" w:noHBand="0" w:noVBand="1"/>
      </w:tblPr>
      <w:tblGrid>
        <w:gridCol w:w="9082"/>
      </w:tblGrid>
      <w:tr w:rsidR="003008EF" w:rsidRPr="00260AA6" w:rsidTr="009570A7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08EF" w:rsidRPr="00260AA6" w:rsidRDefault="009570A7" w:rsidP="00C964F5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Светлополянского сельсовета Болотнинского района Новосибирской области</w:t>
            </w:r>
          </w:p>
        </w:tc>
      </w:tr>
    </w:tbl>
    <w:p w:rsidR="003008EF" w:rsidRDefault="003008EF" w:rsidP="009570A7">
      <w:pPr>
        <w:jc w:val="center"/>
        <w:rPr>
          <w:rFonts w:eastAsia="Calibri"/>
          <w:i/>
        </w:rPr>
      </w:pPr>
      <w:r w:rsidRPr="00C0481C">
        <w:rPr>
          <w:rFonts w:eastAsia="Calibri"/>
          <w:i/>
        </w:rPr>
        <w:t xml:space="preserve"> (название сельсовета и муниципального района Новосибирской области)</w:t>
      </w:r>
      <w:r>
        <w:rPr>
          <w:rFonts w:eastAsia="Calibri"/>
          <w:i/>
        </w:rPr>
        <w:t>,</w:t>
      </w:r>
    </w:p>
    <w:p w:rsidR="003008EF" w:rsidRDefault="003008EF" w:rsidP="003008EF">
      <w:pPr>
        <w:jc w:val="center"/>
        <w:rPr>
          <w:rFonts w:eastAsia="Calibri"/>
          <w:b/>
          <w:sz w:val="28"/>
          <w:szCs w:val="28"/>
          <w:vertAlign w:val="superscript"/>
        </w:rPr>
      </w:pPr>
      <w:r w:rsidRPr="00260AA6">
        <w:rPr>
          <w:rFonts w:eastAsia="Calibri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eastAsia="Calibri"/>
          <w:b/>
          <w:sz w:val="26"/>
          <w:szCs w:val="26"/>
        </w:rPr>
        <w:t>основе</w:t>
      </w:r>
      <w:r w:rsidRPr="00705E11">
        <w:rPr>
          <w:rFonts w:eastAsia="Calibri"/>
          <w:b/>
          <w:sz w:val="28"/>
          <w:szCs w:val="28"/>
          <w:vertAlign w:val="superscript"/>
        </w:rPr>
        <w:t>*</w:t>
      </w:r>
    </w:p>
    <w:p w:rsidR="003008EF" w:rsidRPr="00705E11" w:rsidRDefault="003008EF" w:rsidP="003008EF">
      <w:pPr>
        <w:jc w:val="center"/>
        <w:rPr>
          <w:rFonts w:eastAsia="Calibri"/>
          <w:i/>
        </w:rPr>
      </w:pPr>
    </w:p>
    <w:p w:rsidR="003008EF" w:rsidRDefault="003008EF" w:rsidP="003008EF">
      <w:pPr>
        <w:autoSpaceDE w:val="0"/>
        <w:autoSpaceDN w:val="0"/>
        <w:jc w:val="both"/>
        <w:rPr>
          <w:rFonts w:eastAsia="Calibri"/>
        </w:rPr>
      </w:pPr>
    </w:p>
    <w:tbl>
      <w:tblPr>
        <w:tblStyle w:val="a4"/>
        <w:tblW w:w="0" w:type="auto"/>
        <w:tblInd w:w="3977" w:type="dxa"/>
        <w:tblLook w:val="04A0" w:firstRow="1" w:lastRow="0" w:firstColumn="1" w:lastColumn="0" w:noHBand="0" w:noVBand="1"/>
      </w:tblPr>
      <w:tblGrid>
        <w:gridCol w:w="663"/>
        <w:gridCol w:w="5828"/>
      </w:tblGrid>
      <w:tr w:rsidR="003008EF" w:rsidRPr="00260AA6" w:rsidTr="00C964F5">
        <w:tc>
          <w:tcPr>
            <w:tcW w:w="663" w:type="dxa"/>
          </w:tcPr>
          <w:p w:rsidR="003008EF" w:rsidRPr="00260AA6" w:rsidRDefault="003008EF" w:rsidP="00C964F5">
            <w:pPr>
              <w:spacing w:line="259" w:lineRule="auto"/>
              <w:jc w:val="center"/>
              <w:rPr>
                <w:b/>
                <w:sz w:val="26"/>
                <w:szCs w:val="26"/>
              </w:rPr>
            </w:pPr>
            <w:r w:rsidRPr="00260AA6">
              <w:rPr>
                <w:b/>
                <w:sz w:val="26"/>
                <w:szCs w:val="26"/>
              </w:rPr>
              <w:t>№</w:t>
            </w:r>
          </w:p>
        </w:tc>
        <w:tc>
          <w:tcPr>
            <w:tcW w:w="5828" w:type="dxa"/>
          </w:tcPr>
          <w:p w:rsidR="003008EF" w:rsidRPr="00260AA6" w:rsidRDefault="003008EF" w:rsidP="00C964F5">
            <w:pPr>
              <w:autoSpaceDE w:val="0"/>
              <w:autoSpaceDN w:val="0"/>
              <w:spacing w:line="259" w:lineRule="auto"/>
              <w:jc w:val="center"/>
              <w:rPr>
                <w:b/>
                <w:sz w:val="26"/>
                <w:szCs w:val="26"/>
              </w:rPr>
            </w:pPr>
            <w:r w:rsidRPr="00260AA6">
              <w:rPr>
                <w:rFonts w:eastAsia="Calibri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3008EF" w:rsidRPr="00260AA6" w:rsidTr="00C964F5">
        <w:tc>
          <w:tcPr>
            <w:tcW w:w="663" w:type="dxa"/>
          </w:tcPr>
          <w:p w:rsidR="003008EF" w:rsidRPr="00260AA6" w:rsidRDefault="003008EF" w:rsidP="00C964F5">
            <w:pPr>
              <w:autoSpaceDE w:val="0"/>
              <w:autoSpaceDN w:val="0"/>
              <w:spacing w:line="259" w:lineRule="auto"/>
              <w:jc w:val="both"/>
              <w:rPr>
                <w:rFonts w:eastAsia="Calibri"/>
                <w:sz w:val="26"/>
                <w:szCs w:val="26"/>
              </w:rPr>
            </w:pPr>
            <w:r w:rsidRPr="00260AA6">
              <w:rPr>
                <w:rFonts w:eastAsia="Calibri"/>
                <w:sz w:val="26"/>
                <w:szCs w:val="26"/>
              </w:rPr>
              <w:t>1.</w:t>
            </w:r>
          </w:p>
        </w:tc>
        <w:tc>
          <w:tcPr>
            <w:tcW w:w="5828" w:type="dxa"/>
          </w:tcPr>
          <w:p w:rsidR="003008EF" w:rsidRPr="009570A7" w:rsidRDefault="009570A7" w:rsidP="00C964F5">
            <w:pPr>
              <w:autoSpaceDE w:val="0"/>
              <w:autoSpaceDN w:val="0"/>
              <w:spacing w:line="259" w:lineRule="auto"/>
              <w:jc w:val="both"/>
              <w:rPr>
                <w:sz w:val="26"/>
                <w:szCs w:val="26"/>
              </w:rPr>
            </w:pPr>
            <w:r w:rsidRPr="009570A7">
              <w:rPr>
                <w:sz w:val="26"/>
                <w:szCs w:val="26"/>
              </w:rPr>
              <w:t xml:space="preserve">Андресян Ирина </w:t>
            </w:r>
            <w:proofErr w:type="spellStart"/>
            <w:r w:rsidRPr="009570A7">
              <w:rPr>
                <w:sz w:val="26"/>
                <w:szCs w:val="26"/>
              </w:rPr>
              <w:t>Зоркиновна</w:t>
            </w:r>
            <w:proofErr w:type="spellEnd"/>
          </w:p>
        </w:tc>
      </w:tr>
      <w:tr w:rsidR="003008EF" w:rsidRPr="00260AA6" w:rsidTr="00C964F5">
        <w:tc>
          <w:tcPr>
            <w:tcW w:w="663" w:type="dxa"/>
          </w:tcPr>
          <w:p w:rsidR="003008EF" w:rsidRPr="00260AA6" w:rsidRDefault="003008EF" w:rsidP="00C964F5">
            <w:pPr>
              <w:spacing w:line="259" w:lineRule="auto"/>
              <w:rPr>
                <w:sz w:val="26"/>
                <w:szCs w:val="26"/>
              </w:rPr>
            </w:pPr>
            <w:r w:rsidRPr="00260AA6">
              <w:rPr>
                <w:sz w:val="26"/>
                <w:szCs w:val="26"/>
              </w:rPr>
              <w:t>2.</w:t>
            </w:r>
          </w:p>
        </w:tc>
        <w:tc>
          <w:tcPr>
            <w:tcW w:w="5828" w:type="dxa"/>
          </w:tcPr>
          <w:p w:rsidR="003008EF" w:rsidRPr="009570A7" w:rsidRDefault="009570A7" w:rsidP="00C964F5">
            <w:pPr>
              <w:spacing w:line="259" w:lineRule="auto"/>
              <w:rPr>
                <w:sz w:val="26"/>
                <w:szCs w:val="26"/>
              </w:rPr>
            </w:pPr>
            <w:r w:rsidRPr="009570A7">
              <w:rPr>
                <w:sz w:val="26"/>
                <w:szCs w:val="26"/>
              </w:rPr>
              <w:t>Гузенко Елена Федоровна</w:t>
            </w:r>
          </w:p>
        </w:tc>
      </w:tr>
      <w:tr w:rsidR="003008EF" w:rsidRPr="00260AA6" w:rsidTr="00C964F5">
        <w:tc>
          <w:tcPr>
            <w:tcW w:w="663" w:type="dxa"/>
          </w:tcPr>
          <w:p w:rsidR="003008EF" w:rsidRPr="00260AA6" w:rsidRDefault="003008EF" w:rsidP="00C964F5">
            <w:pPr>
              <w:spacing w:line="259" w:lineRule="auto"/>
              <w:rPr>
                <w:sz w:val="26"/>
                <w:szCs w:val="26"/>
              </w:rPr>
            </w:pPr>
            <w:r w:rsidRPr="00260AA6">
              <w:rPr>
                <w:sz w:val="26"/>
                <w:szCs w:val="26"/>
              </w:rPr>
              <w:t>3.</w:t>
            </w:r>
          </w:p>
        </w:tc>
        <w:tc>
          <w:tcPr>
            <w:tcW w:w="5828" w:type="dxa"/>
          </w:tcPr>
          <w:p w:rsidR="003008EF" w:rsidRPr="00260AA6" w:rsidRDefault="009570A7" w:rsidP="00C964F5">
            <w:pPr>
              <w:spacing w:line="259" w:lineRule="auto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Залесская</w:t>
            </w:r>
            <w:proofErr w:type="spellEnd"/>
            <w:r>
              <w:rPr>
                <w:sz w:val="26"/>
                <w:szCs w:val="26"/>
              </w:rPr>
              <w:t xml:space="preserve"> Ольга Николаевна</w:t>
            </w:r>
          </w:p>
        </w:tc>
      </w:tr>
      <w:tr w:rsidR="003008EF" w:rsidRPr="00260AA6" w:rsidTr="00C964F5">
        <w:tc>
          <w:tcPr>
            <w:tcW w:w="663" w:type="dxa"/>
          </w:tcPr>
          <w:p w:rsidR="003008EF" w:rsidRPr="00260AA6" w:rsidRDefault="003008EF" w:rsidP="00C964F5">
            <w:pPr>
              <w:spacing w:line="259" w:lineRule="auto"/>
              <w:rPr>
                <w:sz w:val="26"/>
                <w:szCs w:val="26"/>
              </w:rPr>
            </w:pPr>
            <w:r w:rsidRPr="00260AA6">
              <w:rPr>
                <w:sz w:val="26"/>
                <w:szCs w:val="26"/>
              </w:rPr>
              <w:t>4.</w:t>
            </w:r>
          </w:p>
        </w:tc>
        <w:tc>
          <w:tcPr>
            <w:tcW w:w="5828" w:type="dxa"/>
          </w:tcPr>
          <w:p w:rsidR="003008EF" w:rsidRPr="00260AA6" w:rsidRDefault="009570A7" w:rsidP="00C964F5">
            <w:pPr>
              <w:spacing w:line="259" w:lineRule="auto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Любов</w:t>
            </w:r>
            <w:proofErr w:type="spellEnd"/>
            <w:r>
              <w:rPr>
                <w:sz w:val="26"/>
                <w:szCs w:val="26"/>
              </w:rPr>
              <w:t xml:space="preserve"> Олег Алексеевич</w:t>
            </w:r>
          </w:p>
        </w:tc>
      </w:tr>
      <w:tr w:rsidR="009570A7" w:rsidRPr="00260AA6" w:rsidTr="00C964F5">
        <w:tc>
          <w:tcPr>
            <w:tcW w:w="663" w:type="dxa"/>
          </w:tcPr>
          <w:p w:rsidR="009570A7" w:rsidRPr="00260AA6" w:rsidRDefault="009570A7" w:rsidP="00C964F5">
            <w:pPr>
              <w:spacing w:line="259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5. </w:t>
            </w:r>
          </w:p>
        </w:tc>
        <w:tc>
          <w:tcPr>
            <w:tcW w:w="5828" w:type="dxa"/>
          </w:tcPr>
          <w:p w:rsidR="009570A7" w:rsidRDefault="009570A7" w:rsidP="00C964F5">
            <w:pPr>
              <w:spacing w:line="259" w:lineRule="auto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Матузов</w:t>
            </w:r>
            <w:proofErr w:type="spellEnd"/>
            <w:r>
              <w:rPr>
                <w:sz w:val="26"/>
                <w:szCs w:val="26"/>
              </w:rPr>
              <w:t xml:space="preserve"> Валерий Федорович</w:t>
            </w:r>
          </w:p>
        </w:tc>
      </w:tr>
      <w:tr w:rsidR="009570A7" w:rsidRPr="00260AA6" w:rsidTr="00C964F5">
        <w:tc>
          <w:tcPr>
            <w:tcW w:w="663" w:type="dxa"/>
          </w:tcPr>
          <w:p w:rsidR="009570A7" w:rsidRDefault="009570A7" w:rsidP="00C964F5">
            <w:pPr>
              <w:spacing w:line="259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</w:p>
        </w:tc>
        <w:tc>
          <w:tcPr>
            <w:tcW w:w="5828" w:type="dxa"/>
          </w:tcPr>
          <w:p w:rsidR="009570A7" w:rsidRDefault="009570A7" w:rsidP="00C964F5">
            <w:pPr>
              <w:spacing w:line="259" w:lineRule="auto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Недосека</w:t>
            </w:r>
            <w:proofErr w:type="spellEnd"/>
            <w:r>
              <w:rPr>
                <w:sz w:val="26"/>
                <w:szCs w:val="26"/>
              </w:rPr>
              <w:t xml:space="preserve"> Зинаида Николаевна</w:t>
            </w:r>
          </w:p>
        </w:tc>
      </w:tr>
      <w:tr w:rsidR="009570A7" w:rsidRPr="00260AA6" w:rsidTr="00C964F5">
        <w:tc>
          <w:tcPr>
            <w:tcW w:w="663" w:type="dxa"/>
          </w:tcPr>
          <w:p w:rsidR="009570A7" w:rsidRDefault="009570A7" w:rsidP="00C964F5">
            <w:pPr>
              <w:spacing w:line="259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7.</w:t>
            </w:r>
          </w:p>
        </w:tc>
        <w:tc>
          <w:tcPr>
            <w:tcW w:w="5828" w:type="dxa"/>
          </w:tcPr>
          <w:p w:rsidR="009570A7" w:rsidRDefault="009570A7" w:rsidP="00C964F5">
            <w:pPr>
              <w:spacing w:line="259" w:lineRule="auto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Привродский</w:t>
            </w:r>
            <w:proofErr w:type="spellEnd"/>
            <w:r>
              <w:rPr>
                <w:sz w:val="26"/>
                <w:szCs w:val="26"/>
              </w:rPr>
              <w:t xml:space="preserve"> Эдуард Максимович</w:t>
            </w:r>
          </w:p>
        </w:tc>
      </w:tr>
      <w:tr w:rsidR="009570A7" w:rsidRPr="00260AA6" w:rsidTr="00C964F5">
        <w:tc>
          <w:tcPr>
            <w:tcW w:w="663" w:type="dxa"/>
          </w:tcPr>
          <w:p w:rsidR="009570A7" w:rsidRDefault="009570A7" w:rsidP="00C964F5">
            <w:pPr>
              <w:spacing w:line="259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</w:t>
            </w:r>
          </w:p>
        </w:tc>
        <w:tc>
          <w:tcPr>
            <w:tcW w:w="5828" w:type="dxa"/>
          </w:tcPr>
          <w:p w:rsidR="009570A7" w:rsidRDefault="009570A7" w:rsidP="00C964F5">
            <w:pPr>
              <w:spacing w:line="259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Сизых </w:t>
            </w:r>
            <w:proofErr w:type="spellStart"/>
            <w:r>
              <w:rPr>
                <w:sz w:val="26"/>
                <w:szCs w:val="26"/>
              </w:rPr>
              <w:t>Федосия</w:t>
            </w:r>
            <w:proofErr w:type="spellEnd"/>
            <w:r>
              <w:rPr>
                <w:sz w:val="26"/>
                <w:szCs w:val="26"/>
              </w:rPr>
              <w:t xml:space="preserve"> Георгиевна</w:t>
            </w:r>
          </w:p>
        </w:tc>
      </w:tr>
      <w:tr w:rsidR="009570A7" w:rsidRPr="00260AA6" w:rsidTr="00C964F5">
        <w:tc>
          <w:tcPr>
            <w:tcW w:w="663" w:type="dxa"/>
          </w:tcPr>
          <w:p w:rsidR="009570A7" w:rsidRDefault="009570A7" w:rsidP="00C964F5">
            <w:pPr>
              <w:spacing w:line="259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9.</w:t>
            </w:r>
          </w:p>
        </w:tc>
        <w:tc>
          <w:tcPr>
            <w:tcW w:w="5828" w:type="dxa"/>
          </w:tcPr>
          <w:p w:rsidR="009570A7" w:rsidRDefault="00944ED8" w:rsidP="00C964F5">
            <w:pPr>
              <w:spacing w:line="259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Штуканова Татьяна Анатольевна</w:t>
            </w:r>
          </w:p>
        </w:tc>
      </w:tr>
    </w:tbl>
    <w:p w:rsidR="003008EF" w:rsidRDefault="003008EF" w:rsidP="003008EF">
      <w:pPr>
        <w:spacing w:line="259" w:lineRule="auto"/>
        <w:ind w:left="-567" w:firstLine="425"/>
        <w:jc w:val="both"/>
        <w:rPr>
          <w:i/>
        </w:rPr>
      </w:pPr>
    </w:p>
    <w:p w:rsidR="003008EF" w:rsidRDefault="003008EF" w:rsidP="003008EF">
      <w:pPr>
        <w:spacing w:line="259" w:lineRule="auto"/>
        <w:ind w:left="-567" w:firstLine="425"/>
        <w:jc w:val="both"/>
        <w:rPr>
          <w:i/>
        </w:rPr>
      </w:pPr>
      <w:r>
        <w:rPr>
          <w:i/>
        </w:rPr>
        <w:t>________________</w:t>
      </w:r>
    </w:p>
    <w:p w:rsidR="003008EF" w:rsidRPr="00361247" w:rsidRDefault="003008EF" w:rsidP="003008EF">
      <w:pPr>
        <w:pStyle w:val="a5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3008EF" w:rsidRDefault="003008EF" w:rsidP="003008EF">
      <w:pPr>
        <w:spacing w:line="259" w:lineRule="auto"/>
        <w:ind w:left="-284" w:firstLine="284"/>
        <w:jc w:val="both"/>
      </w:pPr>
      <w:r>
        <w:rPr>
          <w:i/>
        </w:rPr>
        <w:t>На основании части</w:t>
      </w:r>
      <w:r w:rsidRPr="00260AA6">
        <w:rPr>
          <w:i/>
        </w:rPr>
        <w:t xml:space="preserve"> 4.2 статьи 12.1 Федерального закона от 25.12.2008 № 273-ФЗ </w:t>
      </w:r>
      <w:r>
        <w:rPr>
          <w:i/>
        </w:rPr>
        <w:t>«</w:t>
      </w:r>
      <w:r w:rsidRPr="00260AA6">
        <w:rPr>
          <w:i/>
        </w:rPr>
        <w:t>О противодействии коррупции</w:t>
      </w:r>
      <w:r>
        <w:rPr>
          <w:i/>
        </w:rPr>
        <w:t>»</w:t>
      </w:r>
      <w:r>
        <w:t xml:space="preserve">, </w:t>
      </w:r>
      <w:r w:rsidRPr="00260AA6">
        <w:rPr>
          <w:i/>
        </w:rPr>
        <w:t>част</w:t>
      </w:r>
      <w:r>
        <w:rPr>
          <w:i/>
        </w:rPr>
        <w:t>и</w:t>
      </w:r>
      <w:r w:rsidRPr="00260AA6">
        <w:rPr>
          <w:i/>
        </w:rPr>
        <w:t xml:space="preserve"> 3.2 статьи 1 Закона Новосибирской области от 10.11.2017 № 216-ОЗ </w:t>
      </w:r>
      <w:r>
        <w:rPr>
          <w:i/>
        </w:rPr>
        <w:t>«</w:t>
      </w:r>
      <w:r w:rsidRPr="00260AA6">
        <w:rPr>
          <w:i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>
        <w:rPr>
          <w:i/>
        </w:rPr>
        <w:t>«</w:t>
      </w:r>
      <w:r w:rsidRPr="00260AA6">
        <w:rPr>
          <w:i/>
        </w:rPr>
        <w:t>О муниципальной службе в Новосибирской области</w:t>
      </w:r>
      <w:r>
        <w:t>»</w:t>
      </w:r>
      <w:r w:rsidRPr="00260AA6">
        <w:t xml:space="preserve"> –депутат представитель</w:t>
      </w:r>
      <w:r>
        <w:t>ного органа сельского поселения,</w:t>
      </w:r>
      <w:r w:rsidRPr="00260AA6">
        <w:t xml:space="preserve"> осуществляющи</w:t>
      </w:r>
      <w:r>
        <w:t>й</w:t>
      </w:r>
      <w:r w:rsidRPr="00260AA6">
        <w:t xml:space="preserve"> свои полномочия на непостоянной основе, не позднее окончани</w:t>
      </w:r>
      <w:r>
        <w:t>я срока представления сведений о доходах</w:t>
      </w:r>
      <w:r w:rsidRPr="00260AA6">
        <w:t xml:space="preserve"> представляет на бумажном носителе уведомление по форме согласно приложению к Закону </w:t>
      </w:r>
      <w:r>
        <w:t xml:space="preserve">Новосибирской </w:t>
      </w:r>
      <w:r>
        <w:lastRenderedPageBreak/>
        <w:t>области, в случае, если указанным депутатом, а</w:t>
      </w:r>
      <w:r w:rsidRPr="00260AA6">
        <w:t xml:space="preserve">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t>«</w:t>
      </w:r>
      <w:r w:rsidRPr="00260AA6">
        <w:t>О контроле за соответствием расходов лиц, замещающих государственные должности, и иных лиц их доходам</w:t>
      </w:r>
      <w:r>
        <w:t xml:space="preserve">». </w:t>
      </w:r>
    </w:p>
    <w:p w:rsidR="003008EF" w:rsidRDefault="003008EF" w:rsidP="003008EF">
      <w:pPr>
        <w:rPr>
          <w:sz w:val="20"/>
          <w:szCs w:val="20"/>
        </w:rPr>
      </w:pPr>
    </w:p>
    <w:p w:rsidR="003008EF" w:rsidRDefault="003008EF" w:rsidP="00E2558B"/>
    <w:sectPr w:rsidR="003008EF" w:rsidSect="003008EF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E4035"/>
    <w:rsid w:val="000267E2"/>
    <w:rsid w:val="0008742F"/>
    <w:rsid w:val="00087C6B"/>
    <w:rsid w:val="003008EF"/>
    <w:rsid w:val="003C7FC0"/>
    <w:rsid w:val="0044412D"/>
    <w:rsid w:val="00610B09"/>
    <w:rsid w:val="007E4035"/>
    <w:rsid w:val="00944ED8"/>
    <w:rsid w:val="009570A7"/>
    <w:rsid w:val="00B72084"/>
    <w:rsid w:val="00CC1D21"/>
    <w:rsid w:val="00E2558B"/>
    <w:rsid w:val="00ED6116"/>
    <w:rsid w:val="00FB0A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5BEF06"/>
  <w15:docId w15:val="{3734D146-5766-4A24-9C0A-76543F60F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20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B72084"/>
    <w:rPr>
      <w:color w:val="0000FF"/>
      <w:u w:val="single"/>
    </w:rPr>
  </w:style>
  <w:style w:type="character" w:customStyle="1" w:styleId="2">
    <w:name w:val="Основной текст (2)_"/>
    <w:basedOn w:val="a0"/>
    <w:link w:val="20"/>
    <w:locked/>
    <w:rsid w:val="00B72084"/>
    <w:rPr>
      <w:rFonts w:ascii="Sylfaen" w:eastAsia="Sylfaen" w:hAnsi="Sylfaen" w:cs="Sylfae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72084"/>
    <w:pPr>
      <w:widowControl w:val="0"/>
      <w:shd w:val="clear" w:color="auto" w:fill="FFFFFF"/>
      <w:spacing w:line="264" w:lineRule="exact"/>
      <w:jc w:val="center"/>
    </w:pPr>
    <w:rPr>
      <w:rFonts w:ascii="Sylfaen" w:eastAsia="Sylfaen" w:hAnsi="Sylfaen" w:cs="Sylfaen"/>
      <w:sz w:val="22"/>
      <w:szCs w:val="22"/>
      <w:lang w:eastAsia="en-US"/>
    </w:rPr>
  </w:style>
  <w:style w:type="table" w:styleId="a4">
    <w:name w:val="Table Grid"/>
    <w:basedOn w:val="a1"/>
    <w:uiPriority w:val="59"/>
    <w:rsid w:val="00B72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3008E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0267E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267E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08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Колышкина Светлана Борисовна</dc:creator>
  <cp:lastModifiedBy>User</cp:lastModifiedBy>
  <cp:revision>4</cp:revision>
  <cp:lastPrinted>2020-08-03T06:25:00Z</cp:lastPrinted>
  <dcterms:created xsi:type="dcterms:W3CDTF">2020-08-07T01:44:00Z</dcterms:created>
  <dcterms:modified xsi:type="dcterms:W3CDTF">2020-08-07T06:28:00Z</dcterms:modified>
</cp:coreProperties>
</file>