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C9" w:rsidRPr="004C2868" w:rsidRDefault="007F09C9" w:rsidP="007F09C9">
      <w:pPr>
        <w:shd w:val="clear" w:color="auto" w:fill="E5E5E5"/>
        <w:spacing w:after="48" w:line="240" w:lineRule="auto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</w:pPr>
      <w:r w:rsidRPr="004C2868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>Сохранить урожай от огня</w:t>
      </w:r>
    </w:p>
    <w:p w:rsidR="007F09C9" w:rsidRPr="004C2868" w:rsidRDefault="007F09C9" w:rsidP="007F09C9">
      <w:pPr>
        <w:shd w:val="clear" w:color="auto" w:fill="E5E5E5"/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C286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26.08.2014 09:38 | </w:t>
      </w:r>
    </w:p>
    <w:p w:rsidR="007F09C9" w:rsidRPr="004C2868" w:rsidRDefault="007F09C9" w:rsidP="007F09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C2868">
        <w:rPr>
          <w:rFonts w:ascii="Verdana" w:eastAsia="Times New Roman" w:hAnsi="Verdana" w:cs="Times New Roman"/>
          <w:sz w:val="24"/>
          <w:szCs w:val="24"/>
          <w:lang w:eastAsia="ru-RU"/>
        </w:rPr>
        <w:t>Высевая семена, хлебороб уже думает о жатве. Трудно вырастить урожай, еще труднее его убрать. Ни какими рублями не оценить ущерб, если этот хлеб уйдет под снег. Но обиднее всего, если из-за нашей бесхозяйственности хлеб погибнет в огне.</w:t>
      </w:r>
    </w:p>
    <w:p w:rsidR="007F09C9" w:rsidRPr="004C2868" w:rsidRDefault="007F09C9" w:rsidP="007F09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C286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Такие случаи, к сожалению, в нашей области были. Чтобы этого не случилось, руководители и специалисты хозяйств должны принять все необходимые меры – это их обязанность. Пожарная охрана сельских населенных пунктов, объектов, находящихся на территории сельских </w:t>
      </w:r>
      <w:proofErr w:type="gramStart"/>
      <w:r w:rsidRPr="004C2868">
        <w:rPr>
          <w:rFonts w:ascii="Verdana" w:eastAsia="Times New Roman" w:hAnsi="Verdana" w:cs="Times New Roman"/>
          <w:sz w:val="24"/>
          <w:szCs w:val="24"/>
          <w:lang w:eastAsia="ru-RU"/>
        </w:rPr>
        <w:t>администраций  в</w:t>
      </w:r>
      <w:proofErr w:type="gramEnd"/>
      <w:r w:rsidRPr="004C286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основном должна обеспечиваться силами ДПД. Раньше они создавались по решению правлений колхозов, совхозов, исполкомов сельских советов и др. органов. В наше время вопрос о создании и финансировании ДПД могут решить только Главы сельских администраций и руководители нынешних сельхозпредприятий. Однако некоторые руководители хозяйств считают, что незачем утруждать себя созданием добровольных пожарных дружин и иметь механизированные средства борьбы с огнем. Вследствие этого, снижается эффективность борьбы с огнем, особенно в период уборки урожая.</w:t>
      </w:r>
    </w:p>
    <w:p w:rsidR="007F09C9" w:rsidRPr="004C2868" w:rsidRDefault="007F09C9" w:rsidP="007F09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C2868">
        <w:rPr>
          <w:rFonts w:ascii="Verdana" w:eastAsia="Times New Roman" w:hAnsi="Verdana" w:cs="Times New Roman"/>
          <w:sz w:val="24"/>
          <w:szCs w:val="24"/>
          <w:lang w:eastAsia="ru-RU"/>
        </w:rPr>
        <w:t>Пожары во время уборки урожая зерновых культур возникают в основном от конструктивных недостатков зерноуборочной техники, нарушения технических условий ее эксплуатации, из-за отсутствия специальных приспособлений для защиты отдельных узлов машин, опасных в пожарном отношении. Нередко пожары при уборке хлебов происходят от неосторожно брошенной спички, сигареты, разведенного и оставленного без присмотра костра.</w:t>
      </w:r>
    </w:p>
    <w:p w:rsidR="007F09C9" w:rsidRPr="004C2868" w:rsidRDefault="007F09C9" w:rsidP="007F09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C2868">
        <w:rPr>
          <w:rFonts w:ascii="Verdana" w:eastAsia="Times New Roman" w:hAnsi="Verdana" w:cs="Times New Roman"/>
          <w:sz w:val="24"/>
          <w:szCs w:val="24"/>
          <w:lang w:eastAsia="ru-RU"/>
        </w:rPr>
        <w:t>Уборка зерновых должна начинаться с разбивки хлебных массивов на участки – площадью не более 50 га. Между участками должны делаться прокосы. Посередине прокосов делается пропашка шириной не менее 4 метров.</w:t>
      </w:r>
    </w:p>
    <w:p w:rsidR="007F09C9" w:rsidRPr="004C2868" w:rsidRDefault="007F09C9" w:rsidP="007F09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C286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Временные полевые станы необходимо располагать не ближе 100 метров от зерновых массивов, </w:t>
      </w:r>
      <w:proofErr w:type="spellStart"/>
      <w:r w:rsidRPr="004C2868">
        <w:rPr>
          <w:rFonts w:ascii="Verdana" w:eastAsia="Times New Roman" w:hAnsi="Verdana" w:cs="Times New Roman"/>
          <w:sz w:val="24"/>
          <w:szCs w:val="24"/>
          <w:lang w:eastAsia="ru-RU"/>
        </w:rPr>
        <w:t>зернотоков</w:t>
      </w:r>
      <w:proofErr w:type="spellEnd"/>
      <w:r w:rsidRPr="004C2868">
        <w:rPr>
          <w:rFonts w:ascii="Verdana" w:eastAsia="Times New Roman" w:hAnsi="Verdana" w:cs="Times New Roman"/>
          <w:sz w:val="24"/>
          <w:szCs w:val="24"/>
          <w:lang w:eastAsia="ru-RU"/>
        </w:rPr>
        <w:t>, мест складирования сена и соломы. Площадь станов опахивается полосой шириной не менее 4 метров. Курить, производить работы с применением открытого огня в хлебных массивах и вблизи них запрещается. На случай возникновения пожара вблизи убираемых хлебных полей необходимо иметь трактор с плугом.</w:t>
      </w:r>
    </w:p>
    <w:p w:rsidR="007F09C9" w:rsidRPr="004C2868" w:rsidRDefault="007F09C9" w:rsidP="007F09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C2868">
        <w:rPr>
          <w:rFonts w:ascii="Verdana" w:eastAsia="Times New Roman" w:hAnsi="Verdana" w:cs="Times New Roman"/>
          <w:sz w:val="24"/>
          <w:szCs w:val="24"/>
          <w:lang w:eastAsia="ru-RU"/>
        </w:rPr>
        <w:t>Тракторы, комбайны, самоходные шасси и автомобили должны быть оборудованы искрогасителями, а системы питания и смазки должны быть тщательно отрегулированы.</w:t>
      </w:r>
    </w:p>
    <w:p w:rsidR="007F09C9" w:rsidRPr="004C2868" w:rsidRDefault="007F09C9" w:rsidP="007F09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C286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Значительную пожарную опасность представляют и зерносушилки, используемые в период уборки урожая. Анализ причин возникновения пожаров в зерносушилках показывает, что большинство из них происходит от неисправной топливной аппаратуры, плохого </w:t>
      </w:r>
      <w:r w:rsidRPr="004C2868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технического обслуживания, нарушения температурного режима эксплуатации и несоблюдения правил пожарной безопасности.</w:t>
      </w:r>
    </w:p>
    <w:p w:rsidR="007F09C9" w:rsidRPr="004C2868" w:rsidRDefault="007F09C9" w:rsidP="007F09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C2868">
        <w:rPr>
          <w:rFonts w:ascii="Verdana" w:eastAsia="Times New Roman" w:hAnsi="Verdana" w:cs="Times New Roman"/>
          <w:sz w:val="24"/>
          <w:szCs w:val="24"/>
          <w:lang w:eastAsia="ru-RU"/>
        </w:rPr>
        <w:t>В целях предупреждения пожаров в период уборки урожая следует соблюдать типовые правила противопожарного режима для объектов сельского хозяйства. </w:t>
      </w:r>
    </w:p>
    <w:p w:rsidR="007F09C9" w:rsidRPr="004C2868" w:rsidRDefault="007F09C9" w:rsidP="007F09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C286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 </w:t>
      </w:r>
    </w:p>
    <w:p w:rsidR="007F09C9" w:rsidRDefault="007F09C9" w:rsidP="007F09C9">
      <w:pPr>
        <w:rPr>
          <w:sz w:val="24"/>
          <w:szCs w:val="24"/>
        </w:rPr>
      </w:pPr>
    </w:p>
    <w:p w:rsidR="007F09C9" w:rsidRDefault="007F09C9" w:rsidP="007F09C9">
      <w:pPr>
        <w:rPr>
          <w:sz w:val="24"/>
          <w:szCs w:val="24"/>
        </w:rPr>
      </w:pPr>
    </w:p>
    <w:p w:rsidR="007F09C9" w:rsidRDefault="007F09C9" w:rsidP="007F09C9">
      <w:pPr>
        <w:rPr>
          <w:sz w:val="24"/>
          <w:szCs w:val="24"/>
        </w:rPr>
      </w:pPr>
    </w:p>
    <w:p w:rsidR="007F09C9" w:rsidRDefault="007F09C9" w:rsidP="007F09C9">
      <w:pPr>
        <w:rPr>
          <w:sz w:val="24"/>
          <w:szCs w:val="24"/>
        </w:rPr>
      </w:pPr>
    </w:p>
    <w:p w:rsidR="00FB4431" w:rsidRDefault="007F09C9">
      <w:bookmarkStart w:id="0" w:name="_GoBack"/>
      <w:bookmarkEnd w:id="0"/>
    </w:p>
    <w:sectPr w:rsidR="00FB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93"/>
    <w:rsid w:val="00190B41"/>
    <w:rsid w:val="006B25C3"/>
    <w:rsid w:val="00736293"/>
    <w:rsid w:val="007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DAD89-D17F-470E-90CE-74355CFB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2015-04-13T09:29:00Z</dcterms:created>
  <dcterms:modified xsi:type="dcterms:W3CDTF">2015-04-13T09:29:00Z</dcterms:modified>
</cp:coreProperties>
</file>