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ED" w:rsidRPr="00813E17" w:rsidRDefault="00676BED" w:rsidP="00813E17">
      <w:pPr>
        <w:rPr>
          <w:sz w:val="28"/>
          <w:szCs w:val="28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СОВЕТ ДЕПУТАТОВ 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                          СВЕТЛОПОЛЯНСКОГО СЕЛЬСОВЕТА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       БОЛОТНИНСКОГО РАЙОНА НОВОСИБИРСКОЙ ОБЛАСТИ    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056EBE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                                                 РЕШЕНИЕ </w:t>
      </w:r>
    </w:p>
    <w:p w:rsidR="00676BED" w:rsidRPr="00813E17" w:rsidRDefault="006E521A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="00AC063C">
        <w:rPr>
          <w:rFonts w:eastAsiaTheme="minorHAnsi"/>
          <w:sz w:val="28"/>
          <w:szCs w:val="28"/>
          <w:lang w:eastAsia="en-US"/>
        </w:rPr>
        <w:t>Тринадцатой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 сессии (пятого созыва)</w:t>
      </w:r>
    </w:p>
    <w:p w:rsidR="00056EBE" w:rsidRPr="00813E17" w:rsidRDefault="00056EBE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76BED" w:rsidRPr="00813E17" w:rsidRDefault="00813E17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От 27.</w:t>
      </w:r>
      <w:r w:rsidR="006E521A" w:rsidRPr="00813E17">
        <w:rPr>
          <w:rFonts w:eastAsiaTheme="minorHAnsi"/>
          <w:sz w:val="28"/>
          <w:szCs w:val="28"/>
          <w:lang w:eastAsia="en-US"/>
        </w:rPr>
        <w:t>1</w:t>
      </w:r>
      <w:r>
        <w:rPr>
          <w:rFonts w:eastAsiaTheme="minorHAnsi"/>
          <w:sz w:val="28"/>
          <w:szCs w:val="28"/>
          <w:lang w:eastAsia="en-US"/>
        </w:rPr>
        <w:t>0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. 2016г.                                                                                          </w:t>
      </w:r>
      <w:r>
        <w:rPr>
          <w:rFonts w:eastAsiaTheme="minorHAnsi"/>
          <w:sz w:val="28"/>
          <w:szCs w:val="28"/>
          <w:lang w:eastAsia="en-US"/>
        </w:rPr>
        <w:t>№ 37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                                              С. Светлая Поляна</w:t>
      </w:r>
    </w:p>
    <w:p w:rsidR="00056EBE" w:rsidRPr="00813E17" w:rsidRDefault="00056EBE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76BED" w:rsidRPr="00813E17" w:rsidRDefault="00CE074E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О внесении изменений в решение 4 сессии Совета депутатов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сельсовета от 02.12.2015 г № 13, «о</w:t>
      </w:r>
      <w:r w:rsidR="00676BED" w:rsidRPr="00813E17">
        <w:rPr>
          <w:rFonts w:eastAsiaTheme="minorHAnsi"/>
          <w:sz w:val="28"/>
          <w:szCs w:val="28"/>
          <w:lang w:eastAsia="en-US"/>
        </w:rPr>
        <w:t>б определении налоговых ставок, порядка и сроков уплаты земельного налога с 2016 года</w:t>
      </w:r>
      <w:r w:rsidR="005211B1" w:rsidRPr="00813E17">
        <w:rPr>
          <w:rFonts w:eastAsiaTheme="minorHAnsi"/>
          <w:sz w:val="28"/>
          <w:szCs w:val="28"/>
          <w:lang w:eastAsia="en-US"/>
        </w:rPr>
        <w:t>»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. 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На основании Федерального закона от 29.11. 2004г. № 141 –ФЗ «О внесении изменений в часть первую ст. 394 Налогового кодекса Российской Федерации, а также о признании утратившими силу отдельных законодательных актов ( положений законодательных актов) Российской Федерации», ФЗ от 28.11.2009 г. № 283 –ФЗ «О внесении изменений в отдельные законодательные акты РФ», Федерального закона от 27.07.2010г. № 229-ФЗ «О внесении изменений в часть первую ст. 394 Налогового кодекса Российской Федерации», руководствуясь статьей 19 Устава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сельсовета и на основании представления</w:t>
      </w:r>
      <w:r w:rsidR="00CE074E" w:rsidRPr="00813E17">
        <w:rPr>
          <w:rFonts w:eastAsiaTheme="minorHAnsi"/>
          <w:sz w:val="28"/>
          <w:szCs w:val="28"/>
          <w:lang w:eastAsia="en-US"/>
        </w:rPr>
        <w:t xml:space="preserve"> прокуратуры </w:t>
      </w:r>
      <w:proofErr w:type="spellStart"/>
      <w:r w:rsidR="005211B1" w:rsidRPr="00813E17">
        <w:rPr>
          <w:rFonts w:eastAsiaTheme="minorHAnsi"/>
          <w:sz w:val="28"/>
          <w:szCs w:val="28"/>
          <w:lang w:eastAsia="en-US"/>
        </w:rPr>
        <w:t>Болотнинского</w:t>
      </w:r>
      <w:proofErr w:type="spellEnd"/>
      <w:r w:rsidR="005211B1" w:rsidRPr="00813E17">
        <w:rPr>
          <w:rFonts w:eastAsiaTheme="minorHAnsi"/>
          <w:sz w:val="28"/>
          <w:szCs w:val="28"/>
          <w:lang w:eastAsia="en-US"/>
        </w:rPr>
        <w:t xml:space="preserve"> района </w:t>
      </w:r>
      <w:r w:rsidR="00CE074E" w:rsidRPr="00813E17">
        <w:rPr>
          <w:rFonts w:eastAsiaTheme="minorHAnsi"/>
          <w:sz w:val="28"/>
          <w:szCs w:val="28"/>
          <w:lang w:eastAsia="en-US"/>
        </w:rPr>
        <w:t>№  б/</w:t>
      </w:r>
      <w:proofErr w:type="spellStart"/>
      <w:r w:rsidR="00CE074E" w:rsidRPr="00813E17">
        <w:rPr>
          <w:rFonts w:eastAsiaTheme="minorHAnsi"/>
          <w:sz w:val="28"/>
          <w:szCs w:val="28"/>
          <w:lang w:eastAsia="en-US"/>
        </w:rPr>
        <w:t>н</w:t>
      </w:r>
      <w:proofErr w:type="spellEnd"/>
      <w:r w:rsidR="00CE074E" w:rsidRPr="00813E17">
        <w:rPr>
          <w:rFonts w:eastAsiaTheme="minorHAnsi"/>
          <w:sz w:val="28"/>
          <w:szCs w:val="28"/>
          <w:lang w:eastAsia="en-US"/>
        </w:rPr>
        <w:t xml:space="preserve"> </w:t>
      </w:r>
      <w:r w:rsidRPr="00813E17">
        <w:rPr>
          <w:rFonts w:eastAsiaTheme="minorHAnsi"/>
          <w:sz w:val="28"/>
          <w:szCs w:val="28"/>
          <w:lang w:eastAsia="en-US"/>
        </w:rPr>
        <w:t xml:space="preserve">от </w:t>
      </w:r>
      <w:r w:rsidR="00CE074E" w:rsidRPr="00813E17">
        <w:rPr>
          <w:rFonts w:eastAsiaTheme="minorHAnsi"/>
          <w:sz w:val="28"/>
          <w:szCs w:val="28"/>
          <w:lang w:eastAsia="en-US"/>
        </w:rPr>
        <w:t>б/ч</w:t>
      </w:r>
      <w:r w:rsidRPr="00813E17">
        <w:rPr>
          <w:rFonts w:eastAsiaTheme="minorHAnsi"/>
          <w:sz w:val="28"/>
          <w:szCs w:val="28"/>
          <w:lang w:eastAsia="en-US"/>
        </w:rPr>
        <w:t>.1</w:t>
      </w:r>
      <w:r w:rsidR="00CE074E" w:rsidRPr="00813E17">
        <w:rPr>
          <w:rFonts w:eastAsiaTheme="minorHAnsi"/>
          <w:sz w:val="28"/>
          <w:szCs w:val="28"/>
          <w:lang w:eastAsia="en-US"/>
        </w:rPr>
        <w:t>0</w:t>
      </w:r>
      <w:r w:rsidRPr="00813E17">
        <w:rPr>
          <w:rFonts w:eastAsiaTheme="minorHAnsi"/>
          <w:sz w:val="28"/>
          <w:szCs w:val="28"/>
          <w:lang w:eastAsia="en-US"/>
        </w:rPr>
        <w:t>.201</w:t>
      </w:r>
      <w:r w:rsidR="00CE074E" w:rsidRPr="00813E17">
        <w:rPr>
          <w:rFonts w:eastAsiaTheme="minorHAnsi"/>
          <w:sz w:val="28"/>
          <w:szCs w:val="28"/>
          <w:lang w:eastAsia="en-US"/>
        </w:rPr>
        <w:t>6</w:t>
      </w:r>
      <w:r w:rsidRPr="00813E17">
        <w:rPr>
          <w:rFonts w:eastAsiaTheme="minorHAnsi"/>
          <w:sz w:val="28"/>
          <w:szCs w:val="28"/>
          <w:lang w:eastAsia="en-US"/>
        </w:rPr>
        <w:t>г.</w:t>
      </w:r>
      <w:r w:rsidR="0031088F" w:rsidRPr="00813E17">
        <w:rPr>
          <w:rFonts w:eastAsiaTheme="minorHAnsi"/>
          <w:sz w:val="28"/>
          <w:szCs w:val="28"/>
          <w:lang w:eastAsia="en-US"/>
        </w:rPr>
        <w:t>,</w:t>
      </w:r>
      <w:r w:rsidRPr="00813E17">
        <w:rPr>
          <w:rFonts w:eastAsiaTheme="minorHAnsi"/>
          <w:sz w:val="28"/>
          <w:szCs w:val="28"/>
          <w:lang w:eastAsia="en-US"/>
        </w:rPr>
        <w:t xml:space="preserve"> на решение </w:t>
      </w:r>
      <w:r w:rsidR="00CE074E" w:rsidRPr="00813E17">
        <w:rPr>
          <w:rFonts w:eastAsiaTheme="minorHAnsi"/>
          <w:sz w:val="28"/>
          <w:szCs w:val="28"/>
          <w:lang w:eastAsia="en-US"/>
        </w:rPr>
        <w:t>4</w:t>
      </w:r>
      <w:r w:rsidRPr="00813E17">
        <w:rPr>
          <w:rFonts w:eastAsiaTheme="minorHAnsi"/>
          <w:sz w:val="28"/>
          <w:szCs w:val="28"/>
          <w:lang w:eastAsia="en-US"/>
        </w:rPr>
        <w:t xml:space="preserve"> сессии Совета депутатов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сельсовета от </w:t>
      </w:r>
      <w:r w:rsidR="00CE074E" w:rsidRPr="00813E17">
        <w:rPr>
          <w:rFonts w:eastAsiaTheme="minorHAnsi"/>
          <w:sz w:val="28"/>
          <w:szCs w:val="28"/>
          <w:lang w:eastAsia="en-US"/>
        </w:rPr>
        <w:t>0</w:t>
      </w:r>
      <w:r w:rsidRPr="00813E17">
        <w:rPr>
          <w:rFonts w:eastAsiaTheme="minorHAnsi"/>
          <w:sz w:val="28"/>
          <w:szCs w:val="28"/>
          <w:lang w:eastAsia="en-US"/>
        </w:rPr>
        <w:t>2.1</w:t>
      </w:r>
      <w:r w:rsidR="00CE074E" w:rsidRPr="00813E17">
        <w:rPr>
          <w:rFonts w:eastAsiaTheme="minorHAnsi"/>
          <w:sz w:val="28"/>
          <w:szCs w:val="28"/>
          <w:lang w:eastAsia="en-US"/>
        </w:rPr>
        <w:t>2</w:t>
      </w:r>
      <w:r w:rsidRPr="00813E17">
        <w:rPr>
          <w:rFonts w:eastAsiaTheme="minorHAnsi"/>
          <w:sz w:val="28"/>
          <w:szCs w:val="28"/>
          <w:lang w:eastAsia="en-US"/>
        </w:rPr>
        <w:t>.201</w:t>
      </w:r>
      <w:r w:rsidR="00CE074E" w:rsidRPr="00813E17">
        <w:rPr>
          <w:rFonts w:eastAsiaTheme="minorHAnsi"/>
          <w:sz w:val="28"/>
          <w:szCs w:val="28"/>
          <w:lang w:eastAsia="en-US"/>
        </w:rPr>
        <w:t>5 № 13</w:t>
      </w:r>
      <w:r w:rsidRPr="00813E17">
        <w:rPr>
          <w:rFonts w:eastAsiaTheme="minorHAnsi"/>
          <w:sz w:val="28"/>
          <w:szCs w:val="28"/>
          <w:lang w:eastAsia="en-US"/>
        </w:rPr>
        <w:t xml:space="preserve"> «Об определении налоговых ставок и порядка и сроков уплаты земельного налога с 201</w:t>
      </w:r>
      <w:r w:rsidR="00CE074E" w:rsidRPr="00813E17">
        <w:rPr>
          <w:rFonts w:eastAsiaTheme="minorHAnsi"/>
          <w:sz w:val="28"/>
          <w:szCs w:val="28"/>
          <w:lang w:eastAsia="en-US"/>
        </w:rPr>
        <w:t>5</w:t>
      </w:r>
      <w:r w:rsidRPr="00813E17">
        <w:rPr>
          <w:rFonts w:eastAsiaTheme="minorHAnsi"/>
          <w:sz w:val="28"/>
          <w:szCs w:val="28"/>
          <w:lang w:eastAsia="en-US"/>
        </w:rPr>
        <w:t>г.»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Совет депутатов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сельсовета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Болотнинского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района Новосибирской области: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РЕШИЛ: </w:t>
      </w:r>
    </w:p>
    <w:p w:rsidR="000D6492" w:rsidRPr="00813E17" w:rsidRDefault="000D6492" w:rsidP="000D6492">
      <w:pPr>
        <w:pStyle w:val="a5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813E17">
        <w:rPr>
          <w:rFonts w:eastAsiaTheme="minorHAnsi"/>
          <w:sz w:val="28"/>
          <w:szCs w:val="28"/>
          <w:lang w:eastAsia="en-US"/>
        </w:rPr>
        <w:t>Внести изменения в приложение №1 проекта сессии Совета депутатов «С</w:t>
      </w:r>
      <w:r w:rsidR="00676BED" w:rsidRPr="00813E17">
        <w:rPr>
          <w:rFonts w:eastAsiaTheme="minorHAnsi"/>
          <w:sz w:val="28"/>
          <w:szCs w:val="28"/>
          <w:lang w:eastAsia="en-US"/>
        </w:rPr>
        <w:t>тавки земельного налога</w:t>
      </w:r>
      <w:r w:rsidRPr="00813E17">
        <w:rPr>
          <w:rFonts w:eastAsiaTheme="minorHAnsi"/>
          <w:sz w:val="28"/>
          <w:szCs w:val="28"/>
          <w:lang w:eastAsia="en-US"/>
        </w:rPr>
        <w:t>» следующим содержанием:«</w:t>
      </w:r>
      <w:r w:rsidRPr="00813E17">
        <w:rPr>
          <w:sz w:val="28"/>
          <w:szCs w:val="28"/>
        </w:rPr>
        <w:t>Ограниченных в обороте в соответствии с законодательством Российской Федерации, предоставленных для обеспечения обороны,</w:t>
      </w:r>
      <w:r w:rsidR="006E521A" w:rsidRPr="00813E17">
        <w:rPr>
          <w:sz w:val="28"/>
          <w:szCs w:val="28"/>
        </w:rPr>
        <w:t xml:space="preserve"> безопасности и таможенных нужд</w:t>
      </w:r>
      <w:r w:rsidRPr="00813E17">
        <w:rPr>
          <w:sz w:val="28"/>
          <w:szCs w:val="28"/>
        </w:rPr>
        <w:t xml:space="preserve"> - 0,3%».</w:t>
      </w:r>
    </w:p>
    <w:p w:rsidR="00676BED" w:rsidRPr="00813E17" w:rsidRDefault="00676BED" w:rsidP="00676BED">
      <w:pPr>
        <w:pStyle w:val="a5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Организации уплачивают авансовые платежи по земельному налогу равными долями в сроки не позднее 30 апреля, 31 июля, 31 октября текущего налогового периода и уплачивают земельный налог не позднее 4 февраля года, следующего за истекшим налоговым периодом. </w:t>
      </w:r>
    </w:p>
    <w:p w:rsidR="00676BED" w:rsidRPr="00813E17" w:rsidRDefault="00676BED" w:rsidP="000D6492">
      <w:pPr>
        <w:pStyle w:val="a5"/>
        <w:numPr>
          <w:ilvl w:val="1"/>
          <w:numId w:val="2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Срок уплаты земельного налога для налогоплательщиков – физических лиц (как являющимися индивидуальными </w:t>
      </w:r>
      <w:r w:rsidRPr="00813E17">
        <w:rPr>
          <w:rFonts w:eastAsiaTheme="minorHAnsi"/>
          <w:sz w:val="28"/>
          <w:szCs w:val="28"/>
          <w:lang w:eastAsia="en-US"/>
        </w:rPr>
        <w:lastRenderedPageBreak/>
        <w:t xml:space="preserve">предпринимателями, так и не являющимися таковыми) не позднее 1 декабря года, следующего за истекшим налоговым периодом. </w:t>
      </w:r>
    </w:p>
    <w:p w:rsidR="000D6492" w:rsidRPr="00813E17" w:rsidRDefault="000D6492" w:rsidP="000D6492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0D6492" w:rsidRPr="00813E17" w:rsidRDefault="00676BED" w:rsidP="000D6492">
      <w:pPr>
        <w:pStyle w:val="a5"/>
        <w:numPr>
          <w:ilvl w:val="0"/>
          <w:numId w:val="2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Освободить на 100% от уплаты земельного налога в отношении</w:t>
      </w:r>
    </w:p>
    <w:p w:rsidR="00676BED" w:rsidRPr="00813E17" w:rsidRDefault="00676BED" w:rsidP="000D6492">
      <w:pPr>
        <w:pStyle w:val="a5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земельных участков, находящихся в собственности, в постоянном (бессрочном) пользовании пожизненном наследуемом владение, следующие категории налогоплательщиков: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- Инвалидов всех групп и степеней ограничения способности к трудовой деятельности; 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- Ветеранов  участников Великой Отечественной войны,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- Инвалидов Великой Отечественной войны,</w:t>
      </w:r>
    </w:p>
    <w:p w:rsidR="000D6492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- пенсионеров по возрасту.</w:t>
      </w:r>
    </w:p>
    <w:p w:rsidR="000D6492" w:rsidRPr="00813E17" w:rsidRDefault="000D6492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 4. </w:t>
      </w:r>
      <w:r w:rsidR="006B27D0" w:rsidRPr="00813E17">
        <w:rPr>
          <w:rFonts w:eastAsiaTheme="minorHAnsi"/>
          <w:sz w:val="28"/>
          <w:szCs w:val="28"/>
          <w:lang w:eastAsia="en-US"/>
        </w:rPr>
        <w:t xml:space="preserve">Уменьшение налоговой базы на не облагаемую налогом сумму, </w:t>
      </w:r>
    </w:p>
    <w:p w:rsidR="000D6492" w:rsidRPr="00813E17" w:rsidRDefault="006B27D0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установленную п.5 ст. 391 НК РФ, 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 произво</w:t>
      </w:r>
      <w:r w:rsidRPr="00813E17">
        <w:rPr>
          <w:rFonts w:eastAsiaTheme="minorHAnsi"/>
          <w:sz w:val="28"/>
          <w:szCs w:val="28"/>
          <w:lang w:eastAsia="en-US"/>
        </w:rPr>
        <w:t xml:space="preserve">дится на основании </w:t>
      </w:r>
    </w:p>
    <w:p w:rsidR="000D6492" w:rsidRPr="00813E17" w:rsidRDefault="00676BED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документов</w:t>
      </w:r>
      <w:r w:rsidR="006B27D0" w:rsidRPr="00813E17">
        <w:rPr>
          <w:rFonts w:eastAsiaTheme="minorHAnsi"/>
          <w:sz w:val="28"/>
          <w:szCs w:val="28"/>
          <w:lang w:eastAsia="en-US"/>
        </w:rPr>
        <w:t xml:space="preserve">, подтверждающих право на уменьшение налоговой базы, </w:t>
      </w:r>
    </w:p>
    <w:p w:rsidR="000D6492" w:rsidRPr="00813E17" w:rsidRDefault="006B27D0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представляемых налогоплательщиком 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 в налоговый орган в срок до 1 </w:t>
      </w:r>
    </w:p>
    <w:p w:rsidR="00676BED" w:rsidRPr="00813E17" w:rsidRDefault="00676BED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февраля года, следующего за истекшим налоговым периодом:</w:t>
      </w:r>
    </w:p>
    <w:p w:rsidR="00676BED" w:rsidRPr="00813E17" w:rsidRDefault="00676BED" w:rsidP="000D6492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- Заявление; 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- Копии паспорта; 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- Документ, подтверждающий право на предоставление льготы. </w:t>
      </w:r>
    </w:p>
    <w:p w:rsidR="00676BED" w:rsidRPr="00813E17" w:rsidRDefault="00676BED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В случае возникновения (прекращения) у налогоплательщиков в течение налогового периода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 </w:t>
      </w:r>
    </w:p>
    <w:p w:rsidR="000D6492" w:rsidRPr="00813E17" w:rsidRDefault="00676BED" w:rsidP="00C5658B">
      <w:pPr>
        <w:pStyle w:val="a5"/>
        <w:numPr>
          <w:ilvl w:val="0"/>
          <w:numId w:val="3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Опубликовать настоящее решение в периодическом печатном издании </w:t>
      </w:r>
    </w:p>
    <w:p w:rsidR="00C5658B" w:rsidRPr="00813E17" w:rsidRDefault="00676BED" w:rsidP="00C5658B">
      <w:pPr>
        <w:pStyle w:val="a5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«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Светлополянский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вестник». </w:t>
      </w:r>
    </w:p>
    <w:p w:rsidR="00C5658B" w:rsidRPr="00813E17" w:rsidRDefault="00676BED" w:rsidP="00C5658B">
      <w:pPr>
        <w:pStyle w:val="a5"/>
        <w:numPr>
          <w:ilvl w:val="0"/>
          <w:numId w:val="3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Решение вступает в силу не ранее чем по истечении одного месяца со </w:t>
      </w:r>
    </w:p>
    <w:p w:rsidR="00676BED" w:rsidRPr="00813E17" w:rsidRDefault="00676BED" w:rsidP="00C5658B">
      <w:pPr>
        <w:pStyle w:val="a5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дня его официального опубликования и не ранее 1-го числа</w:t>
      </w:r>
      <w:r w:rsidR="00C5658B" w:rsidRPr="00813E17">
        <w:rPr>
          <w:rFonts w:eastAsiaTheme="minorHAnsi"/>
          <w:sz w:val="28"/>
          <w:szCs w:val="28"/>
          <w:lang w:eastAsia="en-US"/>
        </w:rPr>
        <w:t xml:space="preserve"> очередного налогового периода.</w:t>
      </w:r>
    </w:p>
    <w:p w:rsidR="00C5658B" w:rsidRPr="00813E17" w:rsidRDefault="00676BED" w:rsidP="00C5658B">
      <w:pPr>
        <w:pStyle w:val="a5"/>
        <w:numPr>
          <w:ilvl w:val="0"/>
          <w:numId w:val="3"/>
        </w:num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Со дня вступления в силу настоящего решения признать утратившим </w:t>
      </w:r>
    </w:p>
    <w:p w:rsidR="00676BED" w:rsidRPr="00813E17" w:rsidRDefault="00676BED" w:rsidP="00C5658B">
      <w:pPr>
        <w:pStyle w:val="a5"/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>силу решение 8 сессии (четвертого созыва) от 28.10.2010г.№ 38 «Об определении налоговых ставок, порядка и сроков уплаты земельного налога с 2011года» (с изменениями от 25.09.2013г., 29.04.2015г.</w:t>
      </w:r>
      <w:r w:rsidR="000D6492" w:rsidRPr="00813E17">
        <w:rPr>
          <w:rFonts w:eastAsiaTheme="minorHAnsi"/>
          <w:sz w:val="28"/>
          <w:szCs w:val="28"/>
          <w:lang w:eastAsia="en-US"/>
        </w:rPr>
        <w:t>, 02.12.2015 г</w:t>
      </w:r>
      <w:r w:rsidRPr="00813E17">
        <w:rPr>
          <w:rFonts w:eastAsiaTheme="minorHAnsi"/>
          <w:sz w:val="28"/>
          <w:szCs w:val="28"/>
          <w:lang w:eastAsia="en-US"/>
        </w:rPr>
        <w:t>)</w:t>
      </w:r>
    </w:p>
    <w:p w:rsidR="00676BED" w:rsidRPr="00813E17" w:rsidRDefault="00C5658B" w:rsidP="00676BED">
      <w:pPr>
        <w:spacing w:line="259" w:lineRule="auto"/>
        <w:jc w:val="both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      8.  </w:t>
      </w:r>
      <w:r w:rsidR="00676BED" w:rsidRPr="00813E17">
        <w:rPr>
          <w:rFonts w:eastAsiaTheme="minorHAnsi"/>
          <w:sz w:val="28"/>
          <w:szCs w:val="28"/>
          <w:lang w:eastAsia="en-US"/>
        </w:rPr>
        <w:t xml:space="preserve">Контроль за исполнением данного решения оставляю за собой. 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t xml:space="preserve">Глава </w:t>
      </w:r>
      <w:proofErr w:type="spellStart"/>
      <w:r w:rsidRPr="00813E17">
        <w:rPr>
          <w:rFonts w:eastAsiaTheme="minorHAnsi"/>
          <w:sz w:val="28"/>
          <w:szCs w:val="28"/>
          <w:lang w:eastAsia="en-US"/>
        </w:rPr>
        <w:t>Светлополянского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сельсовета </w:t>
      </w:r>
    </w:p>
    <w:p w:rsidR="00676BED" w:rsidRPr="00813E17" w:rsidRDefault="00676BED" w:rsidP="00676BED">
      <w:pPr>
        <w:spacing w:line="259" w:lineRule="auto"/>
        <w:rPr>
          <w:rFonts w:eastAsiaTheme="minorHAnsi"/>
          <w:sz w:val="28"/>
          <w:szCs w:val="28"/>
          <w:lang w:eastAsia="en-US"/>
        </w:rPr>
      </w:pPr>
      <w:proofErr w:type="spellStart"/>
      <w:r w:rsidRPr="00813E17">
        <w:rPr>
          <w:rFonts w:eastAsiaTheme="minorHAnsi"/>
          <w:sz w:val="28"/>
          <w:szCs w:val="28"/>
          <w:lang w:eastAsia="en-US"/>
        </w:rPr>
        <w:t>Болотнинского</w:t>
      </w:r>
      <w:proofErr w:type="spellEnd"/>
      <w:r w:rsidRPr="00813E17">
        <w:rPr>
          <w:rFonts w:eastAsiaTheme="minorHAnsi"/>
          <w:sz w:val="28"/>
          <w:szCs w:val="28"/>
          <w:lang w:eastAsia="en-US"/>
        </w:rPr>
        <w:t xml:space="preserve"> района </w:t>
      </w:r>
    </w:p>
    <w:p w:rsidR="00676BED" w:rsidRPr="002963A3" w:rsidRDefault="00676BED" w:rsidP="002963A3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813E17">
        <w:rPr>
          <w:rFonts w:eastAsiaTheme="minorHAnsi"/>
          <w:sz w:val="28"/>
          <w:szCs w:val="28"/>
          <w:lang w:eastAsia="en-US"/>
        </w:rPr>
        <w:lastRenderedPageBreak/>
        <w:t xml:space="preserve">Новосибирской области                                            </w:t>
      </w:r>
      <w:r w:rsidR="00C5658B" w:rsidRPr="00813E17">
        <w:rPr>
          <w:rFonts w:eastAsiaTheme="minorHAnsi"/>
          <w:sz w:val="28"/>
          <w:szCs w:val="28"/>
          <w:lang w:eastAsia="en-US"/>
        </w:rPr>
        <w:t xml:space="preserve">                   Д.Г. Андресян</w:t>
      </w:r>
    </w:p>
    <w:p w:rsidR="0079036F" w:rsidRPr="00813E17" w:rsidRDefault="0079036F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E17">
        <w:rPr>
          <w:rFonts w:ascii="Times New Roman" w:hAnsi="Times New Roman" w:cs="Times New Roman"/>
          <w:sz w:val="28"/>
          <w:szCs w:val="28"/>
        </w:rPr>
        <w:t xml:space="preserve"> ПРИЛОЖЕНИЕ № 1</w:t>
      </w: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  <w:r w:rsidRPr="00813E17">
        <w:rPr>
          <w:rFonts w:ascii="Times New Roman" w:hAnsi="Times New Roman" w:cs="Times New Roman"/>
          <w:sz w:val="28"/>
          <w:szCs w:val="28"/>
        </w:rPr>
        <w:t xml:space="preserve">               СТАВКИ ЗЕМЕЛЬНОГО НАЛОГА</w:t>
      </w: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5446"/>
        <w:gridCol w:w="3138"/>
      </w:tblGrid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№ №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Категория земель и (или) разрешенное использование земельного участка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Налоговая ставка в %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Отнесенные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 xml:space="preserve">       0,3 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cr/>
              <w:t xml:space="preserve">Занятые жилищным фондом и  объектами инженерной инфраструктуры жилищно- коммунального комплекса(за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 коммунального комплекса) или приобретенных (представленных)для жилищного строительства 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 xml:space="preserve">       0,3 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животноводства, а также дачного хозяйства.</w:t>
            </w: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 xml:space="preserve">       0,3 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 xml:space="preserve">       0,3</w:t>
            </w:r>
          </w:p>
        </w:tc>
      </w:tr>
      <w:tr w:rsidR="00676BED" w:rsidRPr="00813E17" w:rsidTr="00FC7BB7">
        <w:tc>
          <w:tcPr>
            <w:tcW w:w="1008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cr/>
              <w:t>Прочие земельные участки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0" w:type="dxa"/>
          </w:tcPr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813E17">
              <w:rPr>
                <w:rFonts w:ascii="Times New Roman" w:hAnsi="Times New Roman" w:cs="Times New Roman"/>
                <w:sz w:val="28"/>
                <w:szCs w:val="28"/>
              </w:rPr>
              <w:t xml:space="preserve">       1,5</w:t>
            </w:r>
          </w:p>
          <w:p w:rsidR="00676BED" w:rsidRPr="00813E17" w:rsidRDefault="00676BED" w:rsidP="00FC7BB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BED" w:rsidRPr="00813E17" w:rsidRDefault="00676BED" w:rsidP="00676B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76BED" w:rsidRPr="00813E17" w:rsidRDefault="00676BED">
      <w:pPr>
        <w:rPr>
          <w:sz w:val="28"/>
          <w:szCs w:val="28"/>
        </w:rPr>
      </w:pPr>
    </w:p>
    <w:sectPr w:rsidR="00676BED" w:rsidRPr="00813E17" w:rsidSect="00044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A6450"/>
    <w:multiLevelType w:val="hybridMultilevel"/>
    <w:tmpl w:val="96CECFA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167A2"/>
    <w:multiLevelType w:val="multilevel"/>
    <w:tmpl w:val="7034E80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B5C6AF9"/>
    <w:multiLevelType w:val="hybridMultilevel"/>
    <w:tmpl w:val="4CF0FDBC"/>
    <w:lvl w:ilvl="0" w:tplc="C5AE40E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86528"/>
    <w:rsid w:val="0004487F"/>
    <w:rsid w:val="00056EBE"/>
    <w:rsid w:val="000C314A"/>
    <w:rsid w:val="000D6492"/>
    <w:rsid w:val="00190B41"/>
    <w:rsid w:val="00193D7E"/>
    <w:rsid w:val="002963A3"/>
    <w:rsid w:val="0031088F"/>
    <w:rsid w:val="005211B1"/>
    <w:rsid w:val="00676BED"/>
    <w:rsid w:val="006B25C3"/>
    <w:rsid w:val="006B27D0"/>
    <w:rsid w:val="006E521A"/>
    <w:rsid w:val="0079036F"/>
    <w:rsid w:val="00813E17"/>
    <w:rsid w:val="00986528"/>
    <w:rsid w:val="00AC063C"/>
    <w:rsid w:val="00C5658B"/>
    <w:rsid w:val="00CE07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B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76BED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676B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D649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E521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521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Семен</cp:lastModifiedBy>
  <cp:revision>14</cp:revision>
  <cp:lastPrinted>2016-12-22T02:37:00Z</cp:lastPrinted>
  <dcterms:created xsi:type="dcterms:W3CDTF">2016-11-16T04:16:00Z</dcterms:created>
  <dcterms:modified xsi:type="dcterms:W3CDTF">2017-08-17T06:10:00Z</dcterms:modified>
</cp:coreProperties>
</file>