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09EF" w:rsidRPr="00D809EF" w:rsidRDefault="00D809EF" w:rsidP="00D809EF">
      <w:pPr>
        <w:jc w:val="center"/>
        <w:rPr>
          <w:b/>
          <w:iCs/>
          <w:color w:val="auto"/>
          <w:szCs w:val="28"/>
        </w:rPr>
      </w:pPr>
      <w:r w:rsidRPr="00D809EF">
        <w:rPr>
          <w:b/>
          <w:iCs/>
          <w:color w:val="auto"/>
          <w:szCs w:val="28"/>
        </w:rPr>
        <w:t xml:space="preserve">СОВЕТ ДЕПУТАТОВ </w:t>
      </w:r>
    </w:p>
    <w:p w:rsidR="00D809EF" w:rsidRPr="00D809EF" w:rsidRDefault="00D809EF" w:rsidP="00D809EF">
      <w:pPr>
        <w:jc w:val="center"/>
        <w:rPr>
          <w:b/>
          <w:iCs/>
          <w:color w:val="auto"/>
          <w:szCs w:val="28"/>
        </w:rPr>
      </w:pPr>
      <w:r w:rsidRPr="00D809EF">
        <w:rPr>
          <w:b/>
          <w:iCs/>
          <w:color w:val="auto"/>
          <w:szCs w:val="28"/>
        </w:rPr>
        <w:t xml:space="preserve">СВЕТЛОПОЛЯНСКОГО СЕЛЬСОВЕТА </w:t>
      </w:r>
    </w:p>
    <w:p w:rsidR="00D809EF" w:rsidRPr="00D809EF" w:rsidRDefault="00D809EF" w:rsidP="00D809EF">
      <w:pPr>
        <w:jc w:val="center"/>
        <w:rPr>
          <w:rFonts w:eastAsia="Calibri"/>
          <w:b/>
          <w:iCs/>
          <w:color w:val="auto"/>
          <w:szCs w:val="28"/>
          <w:lang w:eastAsia="en-US"/>
        </w:rPr>
      </w:pPr>
      <w:r w:rsidRPr="00D809EF">
        <w:rPr>
          <w:b/>
          <w:iCs/>
          <w:color w:val="auto"/>
          <w:szCs w:val="28"/>
        </w:rPr>
        <w:t>БОЛОТНИНСКОГО РАЙОНА  НОВОСИБИРСКОЙ ОБЛАСТИ</w:t>
      </w:r>
    </w:p>
    <w:p w:rsidR="00D809EF" w:rsidRPr="00D809EF" w:rsidRDefault="00D809EF" w:rsidP="00D809EF">
      <w:pPr>
        <w:spacing w:after="200"/>
        <w:jc w:val="center"/>
        <w:rPr>
          <w:b/>
          <w:iCs/>
          <w:color w:val="auto"/>
          <w:szCs w:val="28"/>
        </w:rPr>
      </w:pPr>
    </w:p>
    <w:p w:rsidR="00D809EF" w:rsidRPr="00D809EF" w:rsidRDefault="00D809EF" w:rsidP="00D809EF">
      <w:pPr>
        <w:jc w:val="center"/>
        <w:rPr>
          <w:b/>
          <w:iCs/>
          <w:color w:val="auto"/>
          <w:szCs w:val="28"/>
        </w:rPr>
      </w:pPr>
      <w:r w:rsidRPr="00D809EF">
        <w:rPr>
          <w:b/>
          <w:iCs/>
          <w:color w:val="auto"/>
          <w:szCs w:val="28"/>
        </w:rPr>
        <w:t>РЕШЕНИЕ</w:t>
      </w:r>
    </w:p>
    <w:p w:rsidR="00D809EF" w:rsidRPr="00D809EF" w:rsidRDefault="00D809EF" w:rsidP="00D809EF">
      <w:pPr>
        <w:jc w:val="center"/>
        <w:rPr>
          <w:iCs/>
          <w:color w:val="auto"/>
          <w:szCs w:val="28"/>
        </w:rPr>
      </w:pPr>
      <w:r w:rsidRPr="00D809EF">
        <w:rPr>
          <w:iCs/>
          <w:color w:val="auto"/>
          <w:szCs w:val="28"/>
        </w:rPr>
        <w:t xml:space="preserve"> 8-ой сессии (пятого созыва)     </w:t>
      </w:r>
    </w:p>
    <w:p w:rsidR="00D809EF" w:rsidRPr="00D809EF" w:rsidRDefault="00D809EF" w:rsidP="00D809EF">
      <w:pPr>
        <w:jc w:val="center"/>
        <w:rPr>
          <w:iCs/>
          <w:color w:val="auto"/>
          <w:szCs w:val="28"/>
        </w:rPr>
      </w:pPr>
      <w:r w:rsidRPr="00D809EF">
        <w:rPr>
          <w:iCs/>
          <w:color w:val="auto"/>
          <w:szCs w:val="28"/>
        </w:rPr>
        <w:t xml:space="preserve">                                                                      </w:t>
      </w:r>
    </w:p>
    <w:p w:rsidR="00D809EF" w:rsidRPr="00D809EF" w:rsidRDefault="00D809EF" w:rsidP="00D809EF">
      <w:pPr>
        <w:spacing w:after="200"/>
        <w:jc w:val="both"/>
        <w:rPr>
          <w:color w:val="auto"/>
          <w:szCs w:val="28"/>
        </w:rPr>
      </w:pPr>
      <w:r w:rsidRPr="00D809EF">
        <w:rPr>
          <w:iCs/>
          <w:color w:val="auto"/>
          <w:szCs w:val="28"/>
        </w:rPr>
        <w:t xml:space="preserve"> 27.06.</w:t>
      </w:r>
      <w:r w:rsidRPr="00D809EF">
        <w:rPr>
          <w:color w:val="auto"/>
          <w:szCs w:val="28"/>
        </w:rPr>
        <w:t xml:space="preserve">2016 г.                                                                                 </w:t>
      </w:r>
      <w:r>
        <w:rPr>
          <w:color w:val="auto"/>
          <w:szCs w:val="28"/>
        </w:rPr>
        <w:t xml:space="preserve">                    </w:t>
      </w:r>
      <w:r w:rsidRPr="00D809EF">
        <w:rPr>
          <w:color w:val="auto"/>
          <w:szCs w:val="28"/>
        </w:rPr>
        <w:t xml:space="preserve"> №   2</w:t>
      </w:r>
      <w:r>
        <w:rPr>
          <w:color w:val="auto"/>
          <w:szCs w:val="28"/>
        </w:rPr>
        <w:t>4</w:t>
      </w:r>
    </w:p>
    <w:p w:rsidR="00FB4431" w:rsidRDefault="00D809EF"/>
    <w:p w:rsidR="00D809EF" w:rsidRDefault="00D809EF" w:rsidP="00D809EF">
      <w:pPr>
        <w:jc w:val="both"/>
        <w:rPr>
          <w:szCs w:val="28"/>
        </w:rPr>
      </w:pPr>
      <w:r>
        <w:t xml:space="preserve">        Протест прокуратуры Болотнинского района «</w:t>
      </w:r>
      <w:r>
        <w:rPr>
          <w:szCs w:val="28"/>
        </w:rPr>
        <w:t>Об утверждении Положения «О проведении аттестации муниципальных служащих муниципального образования Светлополянского сельсовета Болотнинског</w:t>
      </w:r>
      <w:r>
        <w:rPr>
          <w:szCs w:val="28"/>
        </w:rPr>
        <w:t>о района Новосибирской области»</w:t>
      </w:r>
    </w:p>
    <w:p w:rsidR="00D809EF" w:rsidRDefault="00D809EF" w:rsidP="00D809EF">
      <w:pPr>
        <w:jc w:val="both"/>
      </w:pPr>
    </w:p>
    <w:p w:rsidR="00D809EF" w:rsidRDefault="00D809EF" w:rsidP="00D809EF">
      <w:pPr>
        <w:jc w:val="both"/>
      </w:pPr>
      <w:r>
        <w:t>Совет депутатов Светлополянского сельсовета Болотнинского района Новосибирской области:</w:t>
      </w:r>
    </w:p>
    <w:p w:rsidR="00D809EF" w:rsidRDefault="00D809EF" w:rsidP="00D809EF">
      <w:pPr>
        <w:jc w:val="both"/>
      </w:pPr>
    </w:p>
    <w:p w:rsidR="00D809EF" w:rsidRDefault="00D809EF" w:rsidP="00D809EF">
      <w:pPr>
        <w:jc w:val="both"/>
      </w:pPr>
      <w:r>
        <w:t>РЕШИЛ:</w:t>
      </w:r>
    </w:p>
    <w:p w:rsidR="00D809EF" w:rsidRPr="00D809EF" w:rsidRDefault="00D809EF" w:rsidP="00D809EF">
      <w:pPr>
        <w:pStyle w:val="a3"/>
        <w:numPr>
          <w:ilvl w:val="0"/>
          <w:numId w:val="1"/>
        </w:numPr>
        <w:jc w:val="both"/>
        <w:rPr>
          <w:szCs w:val="28"/>
        </w:rPr>
      </w:pPr>
      <w:r w:rsidRPr="00D809EF">
        <w:rPr>
          <w:szCs w:val="28"/>
        </w:rPr>
        <w:t xml:space="preserve">Протест прокурора Болотнинского района рассмотрен решением сессии </w:t>
      </w:r>
      <w:r>
        <w:rPr>
          <w:szCs w:val="28"/>
        </w:rPr>
        <w:t>8</w:t>
      </w:r>
      <w:r w:rsidRPr="00D809EF">
        <w:rPr>
          <w:szCs w:val="28"/>
        </w:rPr>
        <w:t xml:space="preserve"> Совета депутатов </w:t>
      </w:r>
      <w:r>
        <w:rPr>
          <w:szCs w:val="28"/>
        </w:rPr>
        <w:t>от 27</w:t>
      </w:r>
      <w:r w:rsidRPr="00D809EF">
        <w:rPr>
          <w:szCs w:val="28"/>
        </w:rPr>
        <w:t>.06.2016 г № 24 Светлополянского сельсовета Болотнинского района Новосибирской области.</w:t>
      </w:r>
    </w:p>
    <w:p w:rsidR="00D809EF" w:rsidRPr="00717C24" w:rsidRDefault="00D809EF" w:rsidP="00D809EF">
      <w:pPr>
        <w:numPr>
          <w:ilvl w:val="0"/>
          <w:numId w:val="1"/>
        </w:numPr>
        <w:jc w:val="both"/>
        <w:rPr>
          <w:color w:val="auto"/>
          <w:szCs w:val="28"/>
        </w:rPr>
      </w:pPr>
      <w:r>
        <w:rPr>
          <w:szCs w:val="28"/>
        </w:rPr>
        <w:t xml:space="preserve">Решения 29 -ой сессии (третьего созыва) Совета депутатов Светлополянского сельсовета № 123 от 16.10.2008 г «Об утверждении Положения «О проведении аттестации муниципальных служащих муниципального образования Светлополянского сельсовета Болотнинского района Новосибирской области»,  </w:t>
      </w:r>
      <w:bookmarkStart w:id="0" w:name="_GoBack"/>
      <w:bookmarkEnd w:id="0"/>
      <w:r>
        <w:rPr>
          <w:szCs w:val="28"/>
        </w:rPr>
        <w:t>с изменениями от 21.05.2010 г, сессия 3 Совета депутатов Светлополянского сельсовета решение № 15  утратили силу.</w:t>
      </w:r>
    </w:p>
    <w:p w:rsidR="00D809EF" w:rsidRPr="00D809EF" w:rsidRDefault="00D809EF" w:rsidP="00D809EF">
      <w:pPr>
        <w:numPr>
          <w:ilvl w:val="0"/>
          <w:numId w:val="1"/>
        </w:numPr>
        <w:jc w:val="both"/>
        <w:rPr>
          <w:color w:val="auto"/>
          <w:szCs w:val="28"/>
        </w:rPr>
      </w:pPr>
      <w:r>
        <w:rPr>
          <w:szCs w:val="28"/>
        </w:rPr>
        <w:t>Рекомендовано администрации Светлополянского сельсовета Болотнинского района Новосибирской области утвердить Положение «О проведении аттестации муниципальных служащих муниципального образования Светлополянского сельсовета Болотнинского района Новосибирской области» постановлением главы администрации Светлополянского сельсовета.</w:t>
      </w:r>
    </w:p>
    <w:p w:rsidR="00D809EF" w:rsidRPr="00D809EF" w:rsidRDefault="00D809EF" w:rsidP="00D809EF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F545BF">
        <w:rPr>
          <w:rFonts w:ascii="Times New Roman" w:hAnsi="Times New Roman"/>
          <w:sz w:val="28"/>
          <w:szCs w:val="28"/>
        </w:rPr>
        <w:t>Настоящее решение  вступает в силу со дня его подписания и подлежит</w:t>
      </w:r>
      <w:r>
        <w:rPr>
          <w:rFonts w:ascii="Times New Roman" w:hAnsi="Times New Roman"/>
          <w:sz w:val="28"/>
          <w:szCs w:val="28"/>
        </w:rPr>
        <w:t xml:space="preserve"> опубликованию в периодическом печатном издании «Светлополянский вестник» и</w:t>
      </w:r>
      <w:r w:rsidRPr="00F545BF">
        <w:rPr>
          <w:rFonts w:ascii="Times New Roman" w:hAnsi="Times New Roman"/>
          <w:sz w:val="28"/>
          <w:szCs w:val="28"/>
        </w:rPr>
        <w:t xml:space="preserve"> размещению на официальном сайте администрации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F545BF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</w:t>
      </w:r>
      <w:r w:rsidRPr="00F545BF">
        <w:rPr>
          <w:rFonts w:ascii="Times New Roman" w:hAnsi="Times New Roman"/>
          <w:color w:val="000000"/>
          <w:sz w:val="28"/>
          <w:szCs w:val="28"/>
        </w:rPr>
        <w:t>.</w:t>
      </w:r>
      <w:r w:rsidRPr="00F545BF"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</w:p>
    <w:p w:rsidR="00D809EF" w:rsidRDefault="00D809EF" w:rsidP="00D809EF">
      <w:pPr>
        <w:tabs>
          <w:tab w:val="left" w:pos="7650"/>
        </w:tabs>
        <w:rPr>
          <w:color w:val="auto"/>
          <w:szCs w:val="28"/>
        </w:rPr>
      </w:pPr>
    </w:p>
    <w:p w:rsidR="00D809EF" w:rsidRDefault="00D809EF" w:rsidP="00D809EF">
      <w:pPr>
        <w:tabs>
          <w:tab w:val="left" w:pos="7650"/>
        </w:tabs>
        <w:ind w:left="720"/>
        <w:rPr>
          <w:color w:val="auto"/>
          <w:szCs w:val="28"/>
        </w:rPr>
      </w:pPr>
    </w:p>
    <w:p w:rsidR="00D809EF" w:rsidRDefault="00D809EF" w:rsidP="00D809EF">
      <w:pPr>
        <w:tabs>
          <w:tab w:val="left" w:pos="7650"/>
        </w:tabs>
        <w:rPr>
          <w:color w:val="auto"/>
          <w:szCs w:val="28"/>
        </w:rPr>
      </w:pPr>
      <w:r>
        <w:rPr>
          <w:color w:val="auto"/>
          <w:szCs w:val="28"/>
        </w:rPr>
        <w:t>Глава Светлополянского сельсовета</w:t>
      </w:r>
    </w:p>
    <w:p w:rsidR="00D809EF" w:rsidRDefault="00D809EF" w:rsidP="00D809EF">
      <w:pPr>
        <w:tabs>
          <w:tab w:val="left" w:pos="7650"/>
        </w:tabs>
        <w:rPr>
          <w:color w:val="auto"/>
          <w:szCs w:val="28"/>
        </w:rPr>
      </w:pPr>
      <w:r>
        <w:rPr>
          <w:color w:val="auto"/>
          <w:szCs w:val="28"/>
        </w:rPr>
        <w:t>Болотнинского района</w:t>
      </w:r>
    </w:p>
    <w:p w:rsidR="00D809EF" w:rsidRDefault="00D809EF" w:rsidP="00D809EF">
      <w:pPr>
        <w:tabs>
          <w:tab w:val="left" w:pos="7650"/>
        </w:tabs>
        <w:rPr>
          <w:color w:val="auto"/>
          <w:szCs w:val="28"/>
        </w:rPr>
      </w:pPr>
      <w:r>
        <w:rPr>
          <w:color w:val="auto"/>
          <w:szCs w:val="28"/>
        </w:rPr>
        <w:t xml:space="preserve">Новосибирской области                                    </w:t>
      </w:r>
      <w:r>
        <w:rPr>
          <w:color w:val="auto"/>
          <w:szCs w:val="28"/>
        </w:rPr>
        <w:t xml:space="preserve">                      </w:t>
      </w:r>
      <w:r>
        <w:rPr>
          <w:color w:val="auto"/>
          <w:szCs w:val="28"/>
        </w:rPr>
        <w:t xml:space="preserve">         Д.Г. Андресян</w:t>
      </w:r>
    </w:p>
    <w:p w:rsidR="00D809EF" w:rsidRDefault="00D809EF" w:rsidP="00D809EF">
      <w:pPr>
        <w:tabs>
          <w:tab w:val="left" w:pos="7650"/>
        </w:tabs>
        <w:ind w:left="720"/>
        <w:rPr>
          <w:color w:val="auto"/>
          <w:szCs w:val="28"/>
        </w:rPr>
      </w:pPr>
    </w:p>
    <w:p w:rsidR="00D809EF" w:rsidRDefault="00D809EF" w:rsidP="00D809EF">
      <w:pPr>
        <w:rPr>
          <w:color w:val="auto"/>
          <w:szCs w:val="28"/>
        </w:rPr>
      </w:pPr>
    </w:p>
    <w:p w:rsidR="00D809EF" w:rsidRDefault="00D809EF" w:rsidP="00D809EF">
      <w:pPr>
        <w:rPr>
          <w:color w:val="auto"/>
          <w:szCs w:val="28"/>
        </w:rPr>
      </w:pPr>
    </w:p>
    <w:p w:rsidR="00D809EF" w:rsidRDefault="00D809EF"/>
    <w:sectPr w:rsidR="00D809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CE7C33"/>
    <w:multiLevelType w:val="hybridMultilevel"/>
    <w:tmpl w:val="E62E1636"/>
    <w:lvl w:ilvl="0" w:tplc="604E0C6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6B3"/>
    <w:rsid w:val="00190B41"/>
    <w:rsid w:val="003026B3"/>
    <w:rsid w:val="006B25C3"/>
    <w:rsid w:val="00D80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70FB48-433E-4049-9F67-F697DD56C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09EF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09EF"/>
    <w:pPr>
      <w:ind w:left="720"/>
      <w:contextualSpacing/>
    </w:pPr>
  </w:style>
  <w:style w:type="paragraph" w:styleId="a4">
    <w:name w:val="No Spacing"/>
    <w:link w:val="a5"/>
    <w:uiPriority w:val="1"/>
    <w:qFormat/>
    <w:rsid w:val="00D809E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D809E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305</Words>
  <Characters>1744</Characters>
  <Application>Microsoft Office Word</Application>
  <DocSecurity>0</DocSecurity>
  <Lines>14</Lines>
  <Paragraphs>4</Paragraphs>
  <ScaleCrop>false</ScaleCrop>
  <Company/>
  <LinksUpToDate>false</LinksUpToDate>
  <CharactersWithSpaces>2045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2016-07-14T11:08:00Z</dcterms:created>
  <dcterms:modified xsi:type="dcterms:W3CDTF">2016-07-14T11:14:00Z</dcterms:modified>
</cp:coreProperties>
</file>