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18D" w:rsidRDefault="0027518D" w:rsidP="0027518D">
      <w:pPr>
        <w:jc w:val="right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СВЕТЛОПОЛЯНСКОГО СЕЛЬСОВЕТА</w:t>
      </w:r>
    </w:p>
    <w:p w:rsidR="0027518D" w:rsidRDefault="0027518D" w:rsidP="002751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 НОВОСИБИРСКОЙ ОБЛАСТИ</w:t>
      </w:r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10.05.2017                                                                № 45</w:t>
      </w:r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муниципальной программы </w:t>
      </w:r>
    </w:p>
    <w:p w:rsidR="0027518D" w:rsidRDefault="0027518D" w:rsidP="002751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«Развития территориальной подсистемы единой государственной системы предупреждения и ликвидации чрезвычайных ситуаций </w:t>
      </w:r>
    </w:p>
    <w:p w:rsidR="0027518D" w:rsidRDefault="0027518D" w:rsidP="0027518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27518D" w:rsidRDefault="0027518D" w:rsidP="0027518D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2017 год»</w:t>
      </w: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На основании Федерального закона Российской Федерации от 06.10.2003 № 131-ФЗ «Об общих принципах организации местного самоуправления в Российской Федерации», в целях  развития и совершенствования территориальной подсистемы единой государственной системы предупреждения и ликвидации чрезвычайных ситуаций в области защиты населения и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27518D" w:rsidRDefault="0027518D" w:rsidP="0027518D">
      <w:pPr>
        <w:jc w:val="both"/>
        <w:rPr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 в л я е т:</w:t>
      </w:r>
    </w:p>
    <w:p w:rsidR="0027518D" w:rsidRDefault="0027518D" w:rsidP="002751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 Утвердить муниципальную программу  «Развития территориальной подсистемы единой государственной системы предупреждения и ликвидации чрезвычайных ситуаций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на 2017 год», прилагается.</w:t>
      </w:r>
    </w:p>
    <w:p w:rsidR="0027518D" w:rsidRDefault="0027518D" w:rsidP="002751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27518D" w:rsidRDefault="0027518D" w:rsidP="0027518D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27518D" w:rsidRDefault="0027518D" w:rsidP="0027518D">
      <w:pPr>
        <w:widowControl w:val="0"/>
        <w:rPr>
          <w:sz w:val="28"/>
          <w:szCs w:val="28"/>
        </w:rPr>
      </w:pPr>
    </w:p>
    <w:p w:rsidR="0027518D" w:rsidRDefault="0027518D" w:rsidP="0027518D">
      <w:pPr>
        <w:rPr>
          <w:b/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27518D" w:rsidRDefault="0027518D" w:rsidP="0027518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27518D" w:rsidRDefault="0027518D" w:rsidP="0027518D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Д.Г.Андресян</w:t>
      </w: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rPr>
          <w:sz w:val="18"/>
          <w:szCs w:val="18"/>
        </w:rPr>
      </w:pPr>
    </w:p>
    <w:p w:rsidR="0027518D" w:rsidRDefault="0027518D" w:rsidP="0027518D">
      <w:pPr>
        <w:rPr>
          <w:sz w:val="18"/>
          <w:szCs w:val="18"/>
        </w:rPr>
      </w:pPr>
    </w:p>
    <w:p w:rsidR="0027518D" w:rsidRDefault="0027518D" w:rsidP="0027518D">
      <w:pPr>
        <w:rPr>
          <w:sz w:val="18"/>
          <w:szCs w:val="18"/>
        </w:rPr>
      </w:pPr>
    </w:p>
    <w:p w:rsidR="0027518D" w:rsidRDefault="0027518D" w:rsidP="0027518D">
      <w:pPr>
        <w:rPr>
          <w:sz w:val="18"/>
          <w:szCs w:val="18"/>
        </w:rPr>
      </w:pPr>
    </w:p>
    <w:p w:rsidR="0027518D" w:rsidRDefault="0027518D" w:rsidP="0027518D">
      <w:pPr>
        <w:jc w:val="right"/>
        <w:rPr>
          <w:sz w:val="28"/>
          <w:szCs w:val="28"/>
        </w:rPr>
      </w:pPr>
    </w:p>
    <w:p w:rsidR="0027518D" w:rsidRDefault="0027518D" w:rsidP="0027518D">
      <w:pPr>
        <w:jc w:val="right"/>
        <w:rPr>
          <w:sz w:val="28"/>
          <w:szCs w:val="28"/>
        </w:rPr>
      </w:pP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7518D" w:rsidRDefault="0027518D" w:rsidP="0027518D">
      <w:pPr>
        <w:jc w:val="both"/>
        <w:rPr>
          <w:sz w:val="28"/>
          <w:szCs w:val="28"/>
        </w:rPr>
      </w:pPr>
      <w:r>
        <w:t xml:space="preserve">                                       </w:t>
      </w:r>
      <w:r>
        <w:rPr>
          <w:sz w:val="28"/>
          <w:szCs w:val="28"/>
        </w:rPr>
        <w:t xml:space="preserve">                                                   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УТВЕРЖДЕНА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Постановлением администрации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                                      </w:t>
      </w:r>
    </w:p>
    <w:p w:rsidR="0027518D" w:rsidRDefault="0027518D" w:rsidP="0027518D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Новосибирской области</w:t>
      </w:r>
    </w:p>
    <w:p w:rsidR="0027518D" w:rsidRDefault="0027518D" w:rsidP="0027518D">
      <w:pPr>
        <w:jc w:val="right"/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от  10.05.2017  № 45</w:t>
      </w:r>
    </w:p>
    <w:p w:rsidR="0027518D" w:rsidRDefault="0027518D" w:rsidP="0027518D">
      <w:pPr>
        <w:rPr>
          <w:sz w:val="28"/>
          <w:szCs w:val="28"/>
        </w:rPr>
      </w:pPr>
    </w:p>
    <w:p w:rsidR="0027518D" w:rsidRDefault="0027518D" w:rsidP="0027518D">
      <w:pPr>
        <w:tabs>
          <w:tab w:val="left" w:pos="142"/>
        </w:tabs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Муниципальная программа</w:t>
      </w:r>
    </w:p>
    <w:p w:rsidR="0027518D" w:rsidRDefault="0027518D" w:rsidP="0027518D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«Развитие территориальной подсистемы единой государственной системы предупреждения и ликвидации чрезвычайных ситуаций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2017 год»</w:t>
      </w:r>
    </w:p>
    <w:p w:rsidR="0027518D" w:rsidRDefault="0027518D" w:rsidP="0027518D">
      <w:pPr>
        <w:widowControl w:val="0"/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smartTag w:uri="urn:schemas-microsoft-com:office:smarttags" w:element="place">
        <w:r>
          <w:rPr>
            <w:b/>
            <w:sz w:val="28"/>
            <w:szCs w:val="28"/>
            <w:lang w:val="en-US"/>
          </w:rPr>
          <w:t>I</w:t>
        </w:r>
        <w:r>
          <w:rPr>
            <w:b/>
            <w:sz w:val="28"/>
            <w:szCs w:val="28"/>
          </w:rPr>
          <w:t>.</w:t>
        </w:r>
      </w:smartTag>
      <w:r>
        <w:rPr>
          <w:b/>
          <w:sz w:val="28"/>
          <w:szCs w:val="28"/>
          <w:lang w:val="en-US"/>
        </w:rPr>
        <w:t> </w:t>
      </w:r>
      <w:r>
        <w:rPr>
          <w:b/>
          <w:sz w:val="28"/>
          <w:szCs w:val="28"/>
        </w:rPr>
        <w:t>ПАСПОРТ</w:t>
      </w:r>
    </w:p>
    <w:p w:rsidR="0027518D" w:rsidRDefault="0027518D" w:rsidP="0027518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 программы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</w:t>
      </w:r>
    </w:p>
    <w:p w:rsidR="0027518D" w:rsidRDefault="0027518D" w:rsidP="0027518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7518D" w:rsidRDefault="0027518D" w:rsidP="0027518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70"/>
        <w:gridCol w:w="6693"/>
      </w:tblGrid>
      <w:tr w:rsidR="0027518D" w:rsidTr="0027518D">
        <w:trPr>
          <w:trHeight w:val="19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Муниципальная  программа «Развитие территориальной подсистемы единой государственной системы  предупреждения и ликвидации чрезвычайных ситуаций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области» (далее – муниципальная  программа)</w:t>
            </w:r>
          </w:p>
        </w:tc>
      </w:tr>
      <w:tr w:rsidR="0027518D" w:rsidTr="0027518D">
        <w:trPr>
          <w:trHeight w:val="19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Разработчик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27518D" w:rsidTr="0027518D">
        <w:trPr>
          <w:trHeight w:val="19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Исполнители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</w:t>
            </w:r>
          </w:p>
        </w:tc>
      </w:tr>
      <w:tr w:rsidR="0027518D" w:rsidTr="0027518D">
        <w:trPr>
          <w:trHeight w:val="19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Контроль за</w:t>
            </w:r>
            <w:proofErr w:type="gramEnd"/>
            <w:r>
              <w:rPr>
                <w:lang w:eastAsia="en-US"/>
              </w:rPr>
              <w:t xml:space="preserve"> реализацией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Контроль за</w:t>
            </w:r>
            <w:proofErr w:type="gramEnd"/>
            <w:r>
              <w:rPr>
                <w:color w:val="000000"/>
                <w:lang w:eastAsia="en-US"/>
              </w:rPr>
              <w:t xml:space="preserve"> реализацией Программы осуществляет администрация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color w:val="000000"/>
                <w:lang w:eastAsia="en-US"/>
              </w:rPr>
              <w:t xml:space="preserve"> сельсовета </w:t>
            </w:r>
            <w:proofErr w:type="spellStart"/>
            <w:r>
              <w:rPr>
                <w:color w:val="000000"/>
                <w:lang w:eastAsia="en-US"/>
              </w:rPr>
              <w:t>Болотнинского</w:t>
            </w:r>
            <w:proofErr w:type="spellEnd"/>
            <w:r>
              <w:rPr>
                <w:color w:val="000000"/>
                <w:lang w:eastAsia="en-US"/>
              </w:rPr>
              <w:t xml:space="preserve"> района Новосибирской области</w:t>
            </w:r>
          </w:p>
        </w:tc>
      </w:tr>
      <w:tr w:rsidR="0027518D" w:rsidTr="0027518D">
        <w:trPr>
          <w:trHeight w:val="17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Цели и задачи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Цель: развития и совершенствования территориальной подсистемы единой государственной системы предупреждения и ликвидации чрезвычайных ситуаций в области защиты населения и территории 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в 2017 году и в целях реализации поручений полномочного представителя Президента Российской Федерации в Сибирском федеральном округе </w:t>
            </w:r>
            <w:proofErr w:type="spellStart"/>
            <w:r>
              <w:rPr>
                <w:lang w:eastAsia="en-US"/>
              </w:rPr>
              <w:t>С.И.Меняйло</w:t>
            </w:r>
            <w:proofErr w:type="spellEnd"/>
            <w:r>
              <w:rPr>
                <w:lang w:eastAsia="en-US"/>
              </w:rPr>
              <w:t xml:space="preserve"> от 2 сентября 2016 года № А 55-4828.</w:t>
            </w:r>
            <w:proofErr w:type="gramEnd"/>
          </w:p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Задача: предупреждение и обеспечение защиты  населения и территории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от чрезвычайных ситуаций.</w:t>
            </w:r>
          </w:p>
        </w:tc>
      </w:tr>
      <w:tr w:rsidR="0027518D" w:rsidTr="0027518D">
        <w:trPr>
          <w:trHeight w:val="17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Сроки (этапы) реализации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Период реализации программы – 2017год. </w:t>
            </w:r>
          </w:p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Этапы реализации программы не выделяются</w:t>
            </w:r>
          </w:p>
        </w:tc>
      </w:tr>
      <w:tr w:rsidR="0027518D" w:rsidTr="0027518D">
        <w:trPr>
          <w:trHeight w:val="215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Объемы финансирования программы (с</w:t>
            </w:r>
            <w:r>
              <w:rPr>
                <w:lang w:val="en-US" w:eastAsia="en-US"/>
              </w:rPr>
              <w:t> </w:t>
            </w:r>
            <w:r>
              <w:rPr>
                <w:lang w:eastAsia="en-US"/>
              </w:rPr>
              <w:t>расшифровкой по</w:t>
            </w:r>
            <w:r>
              <w:rPr>
                <w:lang w:val="en-US" w:eastAsia="en-US"/>
              </w:rPr>
              <w:t> </w:t>
            </w:r>
            <w:r>
              <w:rPr>
                <w:lang w:eastAsia="en-US"/>
              </w:rPr>
              <w:t>источникам и годам финансирования)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Общий объем ассигнований на реализацию муниципальной программы на 2017год составляет 5,0 тыс. рублей, </w:t>
            </w:r>
          </w:p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 источникам финансирования:</w:t>
            </w:r>
          </w:p>
          <w:p w:rsidR="0027518D" w:rsidRDefault="0027518D">
            <w:pPr>
              <w:widowControl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бюджет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5,0 тыс. рублей, </w:t>
            </w:r>
          </w:p>
        </w:tc>
      </w:tr>
      <w:tr w:rsidR="0027518D" w:rsidTr="0027518D">
        <w:trPr>
          <w:trHeight w:val="165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Основные целевые индикаторы программы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Обеспечение противопожарной защиты мест проживания малообеспеченных, социально-неадаптированных и </w:t>
            </w:r>
            <w:proofErr w:type="spellStart"/>
            <w:r>
              <w:rPr>
                <w:lang w:eastAsia="en-US"/>
              </w:rPr>
              <w:t>маломобильных</w:t>
            </w:r>
            <w:proofErr w:type="spellEnd"/>
            <w:r>
              <w:rPr>
                <w:lang w:eastAsia="en-US"/>
              </w:rPr>
              <w:t xml:space="preserve"> групп населения, проживающих на территории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</w:t>
            </w:r>
          </w:p>
        </w:tc>
      </w:tr>
      <w:tr w:rsidR="0027518D" w:rsidTr="0027518D">
        <w:trPr>
          <w:trHeight w:val="33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Ожидаемые результаты реализации программы,</w:t>
            </w:r>
            <w:r>
              <w:rPr>
                <w:b/>
                <w:bCs/>
                <w:lang w:eastAsia="en-US"/>
              </w:rPr>
              <w:t xml:space="preserve"> </w:t>
            </w:r>
            <w:r>
              <w:rPr>
                <w:lang w:eastAsia="en-US"/>
              </w:rPr>
              <w:t>выраженные в</w:t>
            </w:r>
            <w:r>
              <w:rPr>
                <w:lang w:val="en-US" w:eastAsia="en-US"/>
              </w:rPr>
              <w:t> </w:t>
            </w:r>
            <w:r>
              <w:rPr>
                <w:lang w:eastAsia="en-US"/>
              </w:rPr>
              <w:t>количественно измеримых показателях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необходимого оборудования для развития и совершенствования ТП РСЧС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  <w:r>
              <w:rPr>
                <w:lang w:eastAsia="en-US"/>
              </w:rPr>
              <w:t xml:space="preserve"> сельсовета </w:t>
            </w:r>
            <w:proofErr w:type="spellStart"/>
            <w:r>
              <w:rPr>
                <w:lang w:eastAsia="en-US"/>
              </w:rPr>
              <w:t>Болотнинского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области:</w:t>
            </w:r>
          </w:p>
          <w:p w:rsidR="0027518D" w:rsidRDefault="0027518D" w:rsidP="003059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Оснащение современными средствами обнаружения и оповещения населения  о пожаре;</w:t>
            </w:r>
          </w:p>
          <w:p w:rsidR="0027518D" w:rsidRDefault="0027518D" w:rsidP="00305999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Оказание адресной и оперативной помощи; </w:t>
            </w:r>
          </w:p>
        </w:tc>
      </w:tr>
    </w:tbl>
    <w:p w:rsidR="0027518D" w:rsidRDefault="0027518D" w:rsidP="0027518D">
      <w:pPr>
        <w:widowControl w:val="0"/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jc w:val="center"/>
        <w:rPr>
          <w:b/>
          <w:sz w:val="28"/>
        </w:rPr>
      </w:pPr>
    </w:p>
    <w:p w:rsidR="0027518D" w:rsidRDefault="0027518D" w:rsidP="0027518D">
      <w:pPr>
        <w:widowControl w:val="0"/>
        <w:jc w:val="center"/>
        <w:rPr>
          <w:b/>
          <w:sz w:val="28"/>
        </w:rPr>
      </w:pPr>
    </w:p>
    <w:p w:rsidR="0027518D" w:rsidRDefault="0027518D" w:rsidP="0027518D">
      <w:pPr>
        <w:widowControl w:val="0"/>
        <w:jc w:val="center"/>
        <w:rPr>
          <w:b/>
          <w:sz w:val="28"/>
        </w:rPr>
      </w:pPr>
      <w:r>
        <w:rPr>
          <w:b/>
          <w:sz w:val="28"/>
          <w:lang w:val="en-US"/>
        </w:rPr>
        <w:t>II</w:t>
      </w:r>
      <w:r>
        <w:rPr>
          <w:b/>
          <w:sz w:val="28"/>
        </w:rPr>
        <w:t>. Характеристика сферы действия муниципальной программы.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Необходимость развития территориальной подсистемы единой государственной системы  предупреждения и ликвидации чрезвычайных ситуаций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обусловлена следующими рисками: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находятся водные объекты;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находятся три потенциально опасных объекта (водонапорные башни);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находится 2 модульная котельная блочного типа.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Совершенствование работы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новейшими техническими средствами позволит: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-быстро, эффективно, </w:t>
      </w:r>
      <w:proofErr w:type="spellStart"/>
      <w:r>
        <w:rPr>
          <w:sz w:val="28"/>
          <w:szCs w:val="28"/>
        </w:rPr>
        <w:t>адресно</w:t>
      </w:r>
      <w:proofErr w:type="spellEnd"/>
      <w:r>
        <w:rPr>
          <w:sz w:val="28"/>
          <w:szCs w:val="28"/>
        </w:rPr>
        <w:t xml:space="preserve"> обеспечить максимальную защиту людей, особенно в социально-незащищенных, находящихся в отдаленных местностях,</w:t>
      </w:r>
      <w:proofErr w:type="gramEnd"/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готовность органов управления, должностных лиц, организаций, аварийно-восстановительных, аварийно-спасательных и других видов бригад, для оперативного воздействия на риски или их предупреждения.</w:t>
      </w:r>
    </w:p>
    <w:p w:rsidR="0027518D" w:rsidRDefault="0027518D" w:rsidP="0027518D">
      <w:pPr>
        <w:widowControl w:val="0"/>
        <w:tabs>
          <w:tab w:val="left" w:pos="2835"/>
        </w:tabs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</w:t>
      </w:r>
      <w:r>
        <w:rPr>
          <w:b/>
          <w:sz w:val="28"/>
          <w:szCs w:val="28"/>
          <w:lang w:val="en-US"/>
        </w:rPr>
        <w:t> </w:t>
      </w:r>
      <w:r>
        <w:rPr>
          <w:b/>
          <w:sz w:val="28"/>
          <w:szCs w:val="28"/>
        </w:rPr>
        <w:t>Цели и задачи, целевые индикаторы муниципальной программы.</w:t>
      </w:r>
    </w:p>
    <w:p w:rsidR="0027518D" w:rsidRDefault="0027518D" w:rsidP="0027518D">
      <w:pPr>
        <w:widowControl w:val="0"/>
        <w:tabs>
          <w:tab w:val="left" w:pos="2835"/>
        </w:tabs>
        <w:ind w:firstLine="709"/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autoSpaceDE w:val="0"/>
        <w:autoSpaceDN w:val="0"/>
        <w:jc w:val="both"/>
      </w:pPr>
      <w:r>
        <w:rPr>
          <w:sz w:val="28"/>
          <w:szCs w:val="28"/>
        </w:rPr>
        <w:t xml:space="preserve">     Цель муниципальной программы – развития и совершенствования территориальной подсистемы единой государственной системы предупреждения и ликвидации чрезвычайных ситуаций в области защиты населения и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27518D" w:rsidRDefault="0027518D" w:rsidP="0027518D">
      <w:pPr>
        <w:widowControl w:val="0"/>
        <w:autoSpaceDE w:val="0"/>
        <w:autoSpaceDN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Задача программы – предупреждение и обеспечение защиты  населения и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</w:t>
      </w:r>
      <w:r>
        <w:rPr>
          <w:sz w:val="28"/>
          <w:szCs w:val="28"/>
        </w:rPr>
        <w:lastRenderedPageBreak/>
        <w:t xml:space="preserve">области от чрезвычайных ситуаций. </w:t>
      </w:r>
    </w:p>
    <w:p w:rsidR="0027518D" w:rsidRDefault="0027518D" w:rsidP="0027518D">
      <w:pPr>
        <w:widowControl w:val="0"/>
        <w:autoSpaceDE w:val="0"/>
        <w:autoSpaceDN w:val="0"/>
        <w:ind w:firstLine="42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Целевым индикатором является своевременное оказание помощи населению попавших в чрезвычайную ситуацию, а также предупреждения населения о чрезвычайных ситуациях природного, техногенного и иного характера.</w:t>
      </w:r>
      <w:proofErr w:type="gramEnd"/>
    </w:p>
    <w:p w:rsidR="0027518D" w:rsidRDefault="0027518D" w:rsidP="0027518D">
      <w:pPr>
        <w:widowControl w:val="0"/>
        <w:tabs>
          <w:tab w:val="left" w:pos="2835"/>
        </w:tabs>
        <w:jc w:val="center"/>
        <w:rPr>
          <w:b/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</w:t>
      </w:r>
      <w:r>
        <w:rPr>
          <w:b/>
          <w:sz w:val="28"/>
          <w:szCs w:val="28"/>
          <w:lang w:val="en-US"/>
        </w:rPr>
        <w:t> </w:t>
      </w:r>
      <w:r>
        <w:rPr>
          <w:b/>
          <w:sz w:val="28"/>
          <w:szCs w:val="28"/>
        </w:rPr>
        <w:t>Характеристика мероприятий программы.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программы осуществляется решение вопросов по защите  населения и территории от чрезвычайных ситуаций природного, техногенного и иного характера с помощью комплекса мероприятий, обеспечивающих в мирное время защиту населения, территории и окружающей среды, материальных и культурных ценностей муниципального образования. Объединяет в себя органы местного самоуправления, организации, в полномочия которых входит решение вопросов по защите населения и территорий от чрезвычайных ситуаций.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</w:p>
    <w:p w:rsidR="0027518D" w:rsidRDefault="0027518D" w:rsidP="0027518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>. Механизм реализации муниципальной программы.</w:t>
      </w:r>
      <w:proofErr w:type="gramEnd"/>
    </w:p>
    <w:p w:rsidR="0027518D" w:rsidRDefault="0027518D" w:rsidP="0027518D">
      <w:pPr>
        <w:jc w:val="center"/>
        <w:rPr>
          <w:b/>
          <w:sz w:val="28"/>
          <w:szCs w:val="28"/>
        </w:rPr>
      </w:pPr>
    </w:p>
    <w:p w:rsidR="0027518D" w:rsidRDefault="0027518D" w:rsidP="0027518D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Реализация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муниципальной программы осуществляется в 2017 году, </w:t>
      </w:r>
      <w:proofErr w:type="gramStart"/>
      <w:r>
        <w:rPr>
          <w:sz w:val="28"/>
          <w:szCs w:val="28"/>
        </w:rPr>
        <w:t>согласно «Плана</w:t>
      </w:r>
      <w:proofErr w:type="gramEnd"/>
      <w:r>
        <w:rPr>
          <w:sz w:val="28"/>
          <w:szCs w:val="28"/>
        </w:rPr>
        <w:t xml:space="preserve">  мероприятий по реализации приоритетных направлений развития  ТП РСЧС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2017 году» (приложение).</w:t>
      </w:r>
    </w:p>
    <w:p w:rsidR="0027518D" w:rsidRDefault="0027518D" w:rsidP="0027518D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объем средств  на реализацию муниципальной программы  2017 года составляет 5,0 тыс. рублей. </w:t>
      </w:r>
    </w:p>
    <w:p w:rsidR="0027518D" w:rsidRDefault="0027518D" w:rsidP="0027518D">
      <w:pPr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V.</w:t>
      </w:r>
      <w:r>
        <w:rPr>
          <w:b/>
          <w:sz w:val="28"/>
          <w:szCs w:val="28"/>
          <w:lang w:val="en-US"/>
        </w:rPr>
        <w:t> </w:t>
      </w:r>
      <w:r>
        <w:rPr>
          <w:b/>
          <w:sz w:val="28"/>
          <w:szCs w:val="28"/>
        </w:rPr>
        <w:t>Ожидаемые результаты реализации муниципальной программы.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b/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целевыми индикаторами является</w:t>
      </w:r>
      <w:r>
        <w:t xml:space="preserve"> </w:t>
      </w:r>
      <w:r>
        <w:rPr>
          <w:sz w:val="28"/>
          <w:szCs w:val="28"/>
        </w:rPr>
        <w:t xml:space="preserve">совершенствование работы оперативных служб, совершенствование технических средств выполнения  мероприятий по предупреждению и реагированию, </w:t>
      </w:r>
      <w:proofErr w:type="gramStart"/>
      <w:r>
        <w:rPr>
          <w:sz w:val="28"/>
          <w:szCs w:val="28"/>
        </w:rPr>
        <w:t>позволит</w:t>
      </w:r>
      <w:proofErr w:type="gramEnd"/>
      <w:r>
        <w:rPr>
          <w:sz w:val="28"/>
          <w:szCs w:val="28"/>
        </w:rPr>
        <w:t xml:space="preserve"> несомненно, повысить качество оказываемой помощи, ее быстроту, эффективность,  и это, несомненно, приведет к повышению безопасности людей, снижению гибели, травматизма, увечий..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both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sz w:val="28"/>
          <w:szCs w:val="28"/>
        </w:rPr>
      </w:pPr>
    </w:p>
    <w:p w:rsidR="0027518D" w:rsidRDefault="0027518D" w:rsidP="0027518D">
      <w:pPr>
        <w:widowControl w:val="0"/>
        <w:tabs>
          <w:tab w:val="left" w:pos="284"/>
          <w:tab w:val="left" w:pos="2835"/>
        </w:tabs>
        <w:jc w:val="center"/>
        <w:rPr>
          <w:sz w:val="28"/>
          <w:szCs w:val="28"/>
        </w:rPr>
      </w:pPr>
    </w:p>
    <w:p w:rsidR="0027518D" w:rsidRDefault="0027518D" w:rsidP="0027518D">
      <w:pPr>
        <w:rPr>
          <w:sz w:val="28"/>
          <w:szCs w:val="28"/>
        </w:rPr>
        <w:sectPr w:rsidR="0027518D">
          <w:pgSz w:w="11906" w:h="16838"/>
          <w:pgMar w:top="1134" w:right="567" w:bottom="1134" w:left="1418" w:header="709" w:footer="709" w:gutter="0"/>
          <w:cols w:space="720"/>
        </w:sectPr>
      </w:pP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7518D" w:rsidRDefault="0027518D" w:rsidP="0027518D">
      <w:pPr>
        <w:jc w:val="both"/>
        <w:rPr>
          <w:sz w:val="28"/>
          <w:szCs w:val="28"/>
        </w:rPr>
      </w:pPr>
      <w:r>
        <w:t xml:space="preserve">                                       </w:t>
      </w:r>
      <w:r>
        <w:rPr>
          <w:sz w:val="28"/>
          <w:szCs w:val="28"/>
        </w:rPr>
        <w:t xml:space="preserve">                                                   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К муниципальной программе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«Развитие территориальной подсистемы предупреждения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>и ликвидации чрезвычайных ситуаций</w:t>
      </w:r>
    </w:p>
    <w:p w:rsidR="0027518D" w:rsidRDefault="0027518D" w:rsidP="0027518D">
      <w:pPr>
        <w:tabs>
          <w:tab w:val="center" w:pos="7285"/>
          <w:tab w:val="right" w:pos="1457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27518D" w:rsidRDefault="0027518D" w:rsidP="0027518D">
      <w:pPr>
        <w:tabs>
          <w:tab w:val="center" w:pos="7285"/>
          <w:tab w:val="right" w:pos="1457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Новосибирской области </w:t>
      </w:r>
    </w:p>
    <w:p w:rsidR="0027518D" w:rsidRDefault="0027518D" w:rsidP="002751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на 2017 год» </w:t>
      </w:r>
    </w:p>
    <w:p w:rsidR="0027518D" w:rsidRDefault="0027518D" w:rsidP="0027518D">
      <w:pPr>
        <w:jc w:val="right"/>
        <w:rPr>
          <w:sz w:val="28"/>
          <w:szCs w:val="28"/>
        </w:rPr>
      </w:pPr>
    </w:p>
    <w:p w:rsidR="0027518D" w:rsidRDefault="0027518D" w:rsidP="0027518D">
      <w:pPr>
        <w:jc w:val="right"/>
      </w:pPr>
    </w:p>
    <w:p w:rsidR="0027518D" w:rsidRDefault="0027518D" w:rsidP="0027518D">
      <w:pPr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ПЛАН</w:t>
      </w:r>
    </w:p>
    <w:p w:rsidR="0027518D" w:rsidRDefault="0027518D" w:rsidP="0027518D">
      <w:pPr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мероприятий по реализации приоритетных направлений развития ТП РСЧС </w:t>
      </w:r>
    </w:p>
    <w:p w:rsidR="0027518D" w:rsidRDefault="0027518D" w:rsidP="0027518D">
      <w:pPr>
        <w:jc w:val="center"/>
        <w:rPr>
          <w:sz w:val="28"/>
          <w:szCs w:val="28"/>
          <w:lang w:eastAsia="zh-CN"/>
        </w:rPr>
      </w:pP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  <w:lang w:eastAsia="zh-CN"/>
        </w:rPr>
        <w:t xml:space="preserve"> сельсовета </w:t>
      </w:r>
      <w:proofErr w:type="spellStart"/>
      <w:r>
        <w:rPr>
          <w:sz w:val="28"/>
          <w:szCs w:val="28"/>
          <w:lang w:eastAsia="zh-CN"/>
        </w:rPr>
        <w:t>Болотнинского</w:t>
      </w:r>
      <w:proofErr w:type="spellEnd"/>
      <w:r>
        <w:rPr>
          <w:sz w:val="28"/>
          <w:szCs w:val="28"/>
          <w:lang w:eastAsia="zh-CN"/>
        </w:rPr>
        <w:t xml:space="preserve"> района Новосибирской области в 2017 году</w:t>
      </w:r>
    </w:p>
    <w:p w:rsidR="0027518D" w:rsidRDefault="0027518D" w:rsidP="0027518D">
      <w:pPr>
        <w:jc w:val="center"/>
        <w:rPr>
          <w:sz w:val="28"/>
          <w:szCs w:val="28"/>
          <w:lang w:eastAsia="zh-CN"/>
        </w:rPr>
      </w:pPr>
    </w:p>
    <w:p w:rsidR="0027518D" w:rsidRDefault="0027518D" w:rsidP="0027518D">
      <w:pPr>
        <w:jc w:val="center"/>
        <w:rPr>
          <w:sz w:val="28"/>
          <w:szCs w:val="28"/>
          <w:lang w:eastAsia="zh-CN"/>
        </w:rPr>
      </w:pPr>
    </w:p>
    <w:tbl>
      <w:tblPr>
        <w:tblW w:w="15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3"/>
        <w:gridCol w:w="4013"/>
        <w:gridCol w:w="2274"/>
        <w:gridCol w:w="2274"/>
        <w:gridCol w:w="2635"/>
        <w:gridCol w:w="2504"/>
        <w:gridCol w:w="1352"/>
      </w:tblGrid>
      <w:tr w:rsidR="0027518D" w:rsidTr="0027518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№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Проводимые мероприятия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Вид оборудования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Сроки проведения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Ответственные должностные лица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Ориентировочные общие затраты (тыс</w:t>
            </w:r>
            <w:proofErr w:type="gramStart"/>
            <w:r>
              <w:rPr>
                <w:b/>
                <w:bCs/>
                <w:lang w:eastAsia="en-US"/>
              </w:rPr>
              <w:t>.р</w:t>
            </w:r>
            <w:proofErr w:type="gramEnd"/>
            <w:r>
              <w:rPr>
                <w:b/>
                <w:bCs/>
                <w:lang w:eastAsia="en-US"/>
              </w:rPr>
              <w:t xml:space="preserve">уб.) 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Планируемые финансовые средства</w:t>
            </w:r>
          </w:p>
          <w:p w:rsidR="0027518D" w:rsidRDefault="0027518D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(тыс</w:t>
            </w:r>
            <w:proofErr w:type="gramStart"/>
            <w:r>
              <w:rPr>
                <w:b/>
                <w:bCs/>
                <w:lang w:eastAsia="en-US"/>
              </w:rPr>
              <w:t>.р</w:t>
            </w:r>
            <w:proofErr w:type="gramEnd"/>
            <w:r>
              <w:rPr>
                <w:b/>
                <w:bCs/>
                <w:lang w:eastAsia="en-US"/>
              </w:rPr>
              <w:t>уб.)</w:t>
            </w:r>
          </w:p>
        </w:tc>
      </w:tr>
      <w:tr w:rsidR="0027518D" w:rsidTr="0027518D">
        <w:tc>
          <w:tcPr>
            <w:tcW w:w="15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1.Обеспечение противопожарной защиты мест проживания малообеспеченных, социально-неадаптированных и </w:t>
            </w:r>
            <w:proofErr w:type="spellStart"/>
            <w:r>
              <w:rPr>
                <w:lang w:eastAsia="en-US"/>
              </w:rPr>
              <w:t>маломобильных</w:t>
            </w:r>
            <w:proofErr w:type="spellEnd"/>
            <w:r>
              <w:rPr>
                <w:lang w:eastAsia="en-US"/>
              </w:rPr>
              <w:t xml:space="preserve"> групп населения в целях сохранения их жизни и здоровья, методом применения современных средств обнаружения и оповещения населения о пожаре, оказание адресной  и оперативной  помощи </w:t>
            </w:r>
          </w:p>
        </w:tc>
      </w:tr>
      <w:tr w:rsidR="0027518D" w:rsidTr="0027518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Автономные дымовые пожарные </w:t>
            </w:r>
            <w:proofErr w:type="spellStart"/>
            <w:r>
              <w:rPr>
                <w:lang w:eastAsia="en-US"/>
              </w:rPr>
              <w:t>извещатели</w:t>
            </w:r>
            <w:proofErr w:type="spellEnd"/>
            <w:r>
              <w:rPr>
                <w:lang w:eastAsia="en-US"/>
              </w:rPr>
              <w:t xml:space="preserve"> с возможностью вывода канала по </w:t>
            </w:r>
            <w:r>
              <w:rPr>
                <w:lang w:val="en-US" w:eastAsia="en-US"/>
              </w:rPr>
              <w:t>GSM</w:t>
            </w:r>
            <w:r w:rsidRPr="0027518D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каналам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АДПИ с </w:t>
            </w:r>
            <w:r>
              <w:rPr>
                <w:lang w:val="en-US" w:eastAsia="en-US"/>
              </w:rPr>
              <w:t>GSM</w:t>
            </w:r>
            <w:r>
              <w:rPr>
                <w:lang w:eastAsia="en-US"/>
              </w:rPr>
              <w:t xml:space="preserve"> стандарты работы</w:t>
            </w:r>
          </w:p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val="en-US" w:eastAsia="en-US"/>
              </w:rPr>
              <w:t>GSM</w:t>
            </w:r>
            <w:r w:rsidRPr="0027518D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модуля – </w:t>
            </w:r>
            <w:r>
              <w:rPr>
                <w:lang w:val="en-US" w:eastAsia="en-US"/>
              </w:rPr>
              <w:t>GSM</w:t>
            </w:r>
            <w:r>
              <w:rPr>
                <w:lang w:eastAsia="en-US"/>
              </w:rPr>
              <w:t>-900/1800/1900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2017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 </w:t>
            </w:r>
            <w:proofErr w:type="spellStart"/>
            <w:r>
              <w:rPr>
                <w:lang w:eastAsia="en-US"/>
              </w:rPr>
              <w:t>Светлополянского</w:t>
            </w:r>
            <w:proofErr w:type="spellEnd"/>
          </w:p>
          <w:p w:rsidR="0027518D" w:rsidRDefault="0027518D">
            <w:pPr>
              <w:spacing w:line="276" w:lineRule="auto"/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t>сельсовета</w:t>
            </w:r>
            <w:r>
              <w:rPr>
                <w:lang w:val="en-US" w:eastAsia="en-US"/>
              </w:rPr>
              <w:t xml:space="preserve"> </w:t>
            </w:r>
          </w:p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3,5</w:t>
            </w:r>
          </w:p>
        </w:tc>
      </w:tr>
      <w:tr w:rsidR="0027518D" w:rsidTr="0027518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Автономные дымовые пожарные </w:t>
            </w:r>
            <w:proofErr w:type="spellStart"/>
            <w:r>
              <w:rPr>
                <w:lang w:eastAsia="en-US"/>
              </w:rPr>
              <w:lastRenderedPageBreak/>
              <w:t>извещатели</w:t>
            </w:r>
            <w:proofErr w:type="spellEnd"/>
            <w:r>
              <w:rPr>
                <w:lang w:eastAsia="en-US"/>
              </w:rPr>
              <w:t xml:space="preserve"> без возможности  вывода канала по </w:t>
            </w:r>
            <w:r>
              <w:rPr>
                <w:lang w:val="en-US" w:eastAsia="en-US"/>
              </w:rPr>
              <w:t>GSM</w:t>
            </w:r>
            <w:r w:rsidRPr="0027518D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каналам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Чувствительность </w:t>
            </w:r>
            <w:proofErr w:type="spellStart"/>
            <w:r>
              <w:rPr>
                <w:lang w:eastAsia="en-US"/>
              </w:rPr>
              <w:lastRenderedPageBreak/>
              <w:t>извещателя</w:t>
            </w:r>
            <w:proofErr w:type="spellEnd"/>
            <w:r>
              <w:rPr>
                <w:lang w:eastAsia="en-US"/>
              </w:rPr>
              <w:t xml:space="preserve"> (удельная оптическая плотность среды) от 0,05 до 0,2 дБ/м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2017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Глава </w:t>
            </w:r>
            <w:proofErr w:type="spellStart"/>
            <w:r>
              <w:rPr>
                <w:lang w:eastAsia="en-US"/>
              </w:rPr>
              <w:lastRenderedPageBreak/>
              <w:t>Светлополянского</w:t>
            </w:r>
            <w:proofErr w:type="spellEnd"/>
          </w:p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сельсовета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1,5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1,5</w:t>
            </w:r>
          </w:p>
        </w:tc>
      </w:tr>
      <w:tr w:rsidR="0027518D" w:rsidTr="0027518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за раздел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5,0</w:t>
            </w:r>
          </w:p>
        </w:tc>
      </w:tr>
      <w:tr w:rsidR="0027518D" w:rsidTr="0027518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Внести в бюджет </w:t>
            </w:r>
            <w:proofErr w:type="spellStart"/>
            <w:r>
              <w:rPr>
                <w:b/>
                <w:lang w:eastAsia="en-US"/>
              </w:rPr>
              <w:t>Светлополянского</w:t>
            </w:r>
            <w:proofErr w:type="spellEnd"/>
            <w:r>
              <w:rPr>
                <w:b/>
                <w:lang w:eastAsia="en-US"/>
              </w:rPr>
              <w:t xml:space="preserve"> сельсовета (тыс. руб.)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18D" w:rsidRDefault="002751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18D" w:rsidRDefault="0027518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5,0</w:t>
            </w:r>
          </w:p>
        </w:tc>
      </w:tr>
    </w:tbl>
    <w:p w:rsidR="0027518D" w:rsidRDefault="0027518D" w:rsidP="0027518D">
      <w:pPr>
        <w:ind w:left="-142" w:firstLine="142"/>
      </w:pPr>
    </w:p>
    <w:p w:rsidR="0027518D" w:rsidRDefault="0027518D" w:rsidP="0027518D"/>
    <w:p w:rsidR="00C87C43" w:rsidRDefault="00C87C43"/>
    <w:sectPr w:rsidR="00C87C43" w:rsidSect="0027518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66E19"/>
    <w:multiLevelType w:val="hybridMultilevel"/>
    <w:tmpl w:val="1C787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518D"/>
    <w:rsid w:val="0027518D"/>
    <w:rsid w:val="00C87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751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22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1439</Words>
  <Characters>8205</Characters>
  <Application>Microsoft Office Word</Application>
  <DocSecurity>0</DocSecurity>
  <Lines>68</Lines>
  <Paragraphs>19</Paragraphs>
  <ScaleCrop>false</ScaleCrop>
  <Company>2</Company>
  <LinksUpToDate>false</LinksUpToDate>
  <CharactersWithSpaces>9625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2017-05-16T07:14:00Z</cp:lastPrinted>
  <dcterms:created xsi:type="dcterms:W3CDTF">2017-05-16T07:12:00Z</dcterms:created>
  <dcterms:modified xsi:type="dcterms:W3CDTF">2017-05-16T07:17:00Z</dcterms:modified>
</cp:coreProperties>
</file>