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AF" w:rsidRPr="000043AF" w:rsidRDefault="000043AF" w:rsidP="000043AF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043AF"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0043AF" w:rsidRPr="000043AF" w:rsidRDefault="000043AF" w:rsidP="000043AF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043AF">
        <w:rPr>
          <w:rFonts w:ascii="Times New Roman" w:hAnsi="Times New Roman"/>
          <w:b/>
          <w:bCs/>
          <w:spacing w:val="20"/>
          <w:sz w:val="28"/>
          <w:szCs w:val="28"/>
        </w:rPr>
        <w:t>СВЕТЛОПОЛЯНСКОГО СЕЛЬСОВЕТА</w:t>
      </w:r>
    </w:p>
    <w:p w:rsidR="000043AF" w:rsidRPr="000043AF" w:rsidRDefault="000043AF" w:rsidP="000043AF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043AF">
        <w:rPr>
          <w:rFonts w:ascii="Times New Roman" w:hAnsi="Times New Roman"/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0043AF" w:rsidRPr="000043AF" w:rsidRDefault="000043AF" w:rsidP="000043AF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0043AF" w:rsidRPr="000043AF" w:rsidRDefault="000043AF" w:rsidP="000043AF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043AF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0043AF" w:rsidRPr="000043AF" w:rsidRDefault="000043AF" w:rsidP="000043AF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43AF" w:rsidRPr="00963D4B" w:rsidRDefault="000043AF" w:rsidP="000043AF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  <w:rPr>
          <w:rFonts w:ascii="Times New Roman" w:hAnsi="Times New Roman"/>
          <w:sz w:val="28"/>
          <w:szCs w:val="28"/>
        </w:rPr>
      </w:pPr>
      <w:r w:rsidRPr="00963D4B">
        <w:rPr>
          <w:rFonts w:ascii="Times New Roman" w:hAnsi="Times New Roman"/>
          <w:sz w:val="28"/>
          <w:szCs w:val="28"/>
        </w:rPr>
        <w:t xml:space="preserve">от </w:t>
      </w:r>
      <w:r w:rsidR="007C3B9F">
        <w:rPr>
          <w:rFonts w:ascii="Times New Roman" w:hAnsi="Times New Roman"/>
          <w:sz w:val="28"/>
          <w:szCs w:val="28"/>
        </w:rPr>
        <w:t>24</w:t>
      </w:r>
      <w:r w:rsidRPr="00963D4B">
        <w:rPr>
          <w:rFonts w:ascii="Times New Roman" w:hAnsi="Times New Roman"/>
          <w:sz w:val="28"/>
          <w:szCs w:val="28"/>
        </w:rPr>
        <w:t>.0</w:t>
      </w:r>
      <w:r w:rsidR="007C3B9F">
        <w:rPr>
          <w:rFonts w:ascii="Times New Roman" w:hAnsi="Times New Roman"/>
          <w:sz w:val="28"/>
          <w:szCs w:val="28"/>
        </w:rPr>
        <w:t>2</w:t>
      </w:r>
      <w:r w:rsidRPr="00963D4B">
        <w:rPr>
          <w:rFonts w:ascii="Times New Roman" w:hAnsi="Times New Roman"/>
          <w:sz w:val="28"/>
          <w:szCs w:val="28"/>
        </w:rPr>
        <w:t xml:space="preserve">.2013 </w:t>
      </w:r>
      <w:r w:rsidRPr="00963D4B">
        <w:rPr>
          <w:rFonts w:ascii="Times New Roman" w:hAnsi="Times New Roman"/>
          <w:sz w:val="28"/>
          <w:szCs w:val="28"/>
        </w:rPr>
        <w:tab/>
      </w:r>
      <w:r w:rsidRPr="00963D4B">
        <w:rPr>
          <w:rFonts w:ascii="Times New Roman" w:hAnsi="Times New Roman"/>
          <w:sz w:val="28"/>
          <w:szCs w:val="28"/>
        </w:rPr>
        <w:tab/>
        <w:t xml:space="preserve">     № </w:t>
      </w:r>
      <w:r w:rsidR="007C3B9F">
        <w:rPr>
          <w:rFonts w:ascii="Times New Roman" w:hAnsi="Times New Roman"/>
          <w:sz w:val="28"/>
          <w:szCs w:val="28"/>
        </w:rPr>
        <w:t>40-а</w:t>
      </w:r>
    </w:p>
    <w:p w:rsidR="000043AF" w:rsidRPr="000043AF" w:rsidRDefault="000043AF" w:rsidP="000043AF">
      <w:pPr>
        <w:jc w:val="center"/>
        <w:outlineLvl w:val="0"/>
        <w:rPr>
          <w:rFonts w:ascii="Times New Roman" w:hAnsi="Times New Roman"/>
          <w:bCs/>
          <w:spacing w:val="20"/>
          <w:sz w:val="28"/>
          <w:szCs w:val="28"/>
        </w:rPr>
      </w:pPr>
      <w:r w:rsidRPr="000043AF">
        <w:rPr>
          <w:rFonts w:ascii="Times New Roman" w:hAnsi="Times New Roman"/>
          <w:bCs/>
          <w:spacing w:val="20"/>
          <w:sz w:val="28"/>
          <w:szCs w:val="28"/>
        </w:rPr>
        <w:t>с</w:t>
      </w:r>
      <w:proofErr w:type="gramStart"/>
      <w:r w:rsidRPr="000043AF">
        <w:rPr>
          <w:rFonts w:ascii="Times New Roman" w:hAnsi="Times New Roman"/>
          <w:bCs/>
          <w:spacing w:val="20"/>
          <w:sz w:val="28"/>
          <w:szCs w:val="28"/>
        </w:rPr>
        <w:t>.С</w:t>
      </w:r>
      <w:proofErr w:type="gramEnd"/>
      <w:r w:rsidRPr="000043AF">
        <w:rPr>
          <w:rFonts w:ascii="Times New Roman" w:hAnsi="Times New Roman"/>
          <w:bCs/>
          <w:spacing w:val="20"/>
          <w:sz w:val="28"/>
          <w:szCs w:val="28"/>
        </w:rPr>
        <w:t>ветлая Поляна</w:t>
      </w:r>
    </w:p>
    <w:p w:rsidR="00A025CF" w:rsidRDefault="00A025CF" w:rsidP="00A025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25CF" w:rsidRDefault="00A025CF" w:rsidP="00A025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об организации электроснабжения</w:t>
      </w:r>
    </w:p>
    <w:p w:rsidR="00A025CF" w:rsidRDefault="00A025CF" w:rsidP="00A025CF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 </w:t>
      </w:r>
      <w:proofErr w:type="spellStart"/>
      <w:r w:rsidR="007C3B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025CF" w:rsidRDefault="00A025CF" w:rsidP="00A025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25CF" w:rsidRDefault="00A025CF" w:rsidP="00A025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руководствуясь  Уставом </w:t>
      </w:r>
      <w:proofErr w:type="spellStart"/>
      <w:r w:rsidR="007C3B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A025CF" w:rsidRDefault="00A025CF" w:rsidP="00A025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025CF" w:rsidRDefault="00A025CF" w:rsidP="00A025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 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  организации электроснабжения  в границах  </w:t>
      </w:r>
      <w:proofErr w:type="spellStart"/>
      <w:r w:rsidR="007C3B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            </w:t>
      </w:r>
    </w:p>
    <w:p w:rsidR="00A025CF" w:rsidRDefault="00A025CF" w:rsidP="00A025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</w:t>
      </w:r>
      <w:r w:rsidR="007C3B9F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7C3B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025CF" w:rsidRDefault="00A025CF" w:rsidP="00A025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опубликования.                                                                                                                 </w:t>
      </w:r>
    </w:p>
    <w:p w:rsidR="00A025CF" w:rsidRDefault="00A025CF" w:rsidP="00A025C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25CF" w:rsidRDefault="00A025CF" w:rsidP="00A025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5CF" w:rsidRDefault="00A025CF" w:rsidP="00A025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3B9F" w:rsidRDefault="007C3B9F" w:rsidP="00A025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3B9F" w:rsidRDefault="007C3B9F" w:rsidP="007C3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C3B9F" w:rsidRDefault="007C3B9F" w:rsidP="007C3B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C3B9F" w:rsidRDefault="007C3B9F" w:rsidP="007C3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Д.Г.Андресян</w:t>
      </w:r>
    </w:p>
    <w:p w:rsidR="00A025CF" w:rsidRDefault="00A025CF" w:rsidP="00A025C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025CF" w:rsidRDefault="00A025CF" w:rsidP="00A025C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025CF" w:rsidRDefault="00A025CF" w:rsidP="00A025CF">
      <w:pPr>
        <w:jc w:val="right"/>
        <w:rPr>
          <w:rFonts w:ascii="Times New Roman" w:hAnsi="Times New Roman"/>
          <w:sz w:val="28"/>
          <w:szCs w:val="28"/>
        </w:rPr>
      </w:pPr>
    </w:p>
    <w:p w:rsidR="00A025CF" w:rsidRDefault="00A025CF" w:rsidP="00A025C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                            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                                         </w:t>
      </w:r>
      <w:proofErr w:type="spellStart"/>
      <w:r w:rsidR="007C3B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  <w:proofErr w:type="spellStart"/>
      <w:r>
        <w:rPr>
          <w:rStyle w:val="a3"/>
          <w:i w:val="0"/>
          <w:sz w:val="28"/>
          <w:szCs w:val="28"/>
        </w:rPr>
        <w:t>Болотнинского</w:t>
      </w:r>
      <w:proofErr w:type="spellEnd"/>
      <w:r>
        <w:rPr>
          <w:rStyle w:val="a3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2</w:t>
      </w:r>
      <w:r w:rsidR="007C3B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.02. 2013г. № </w:t>
      </w:r>
      <w:r w:rsidR="007C3B9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-а</w:t>
      </w:r>
    </w:p>
    <w:p w:rsidR="00A025CF" w:rsidRDefault="00A025CF" w:rsidP="00A025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025CF" w:rsidRDefault="00A025CF" w:rsidP="00A025CF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электроснабжения в границах  </w:t>
      </w:r>
      <w:proofErr w:type="spellStart"/>
      <w:r w:rsidR="007C3B9F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 </w:t>
      </w:r>
    </w:p>
    <w:p w:rsidR="00A025CF" w:rsidRDefault="00A025CF" w:rsidP="00A025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5CF" w:rsidRDefault="00A025CF" w:rsidP="00A025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1. ОБЩИЕ ПОЛОЖЕНИЯ</w:t>
      </w:r>
    </w:p>
    <w:p w:rsidR="00A025CF" w:rsidRDefault="00A025CF" w:rsidP="00A025CF">
      <w:pPr>
        <w:shd w:val="clear" w:color="auto" w:fill="FFFFFF"/>
        <w:spacing w:after="0" w:line="240" w:lineRule="auto"/>
        <w:ind w:right="1" w:firstLine="5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25CF" w:rsidRDefault="00A025CF" w:rsidP="00A025CF">
      <w:pPr>
        <w:shd w:val="clear" w:color="auto" w:fill="FFFFFF"/>
        <w:spacing w:after="0" w:line="240" w:lineRule="auto"/>
        <w:ind w:right="1" w:firstLine="5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 Настоящее Положение определяет организацию электроснабжения  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C3B9F">
        <w:rPr>
          <w:rFonts w:ascii="Times New Roman" w:hAnsi="Times New Roman"/>
          <w:color w:val="000000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организационные отношения между органами местного самоуправления,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энергосбытовыми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организациями и потребителями электрической энергии.</w:t>
      </w:r>
    </w:p>
    <w:p w:rsidR="00A025CF" w:rsidRDefault="00A025CF" w:rsidP="00A025CF">
      <w:pPr>
        <w:shd w:val="clear" w:color="auto" w:fill="FFFFFF"/>
        <w:tabs>
          <w:tab w:val="left" w:pos="1978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2. Основным документом, устанавливающим организацию электроснабжения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C3B9F">
        <w:rPr>
          <w:rFonts w:ascii="Times New Roman" w:hAnsi="Times New Roman"/>
          <w:color w:val="000000"/>
          <w:sz w:val="28"/>
          <w:szCs w:val="28"/>
        </w:rPr>
        <w:t>Светлополянского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поселения)</w:t>
      </w:r>
      <w:r>
        <w:rPr>
          <w:rFonts w:ascii="Times New Roman" w:hAnsi="Times New Roman"/>
          <w:color w:val="000000"/>
          <w:sz w:val="28"/>
          <w:szCs w:val="28"/>
        </w:rPr>
        <w:t>, является план электроснабжения.</w:t>
      </w:r>
    </w:p>
    <w:p w:rsidR="00A025CF" w:rsidRDefault="00A025CF" w:rsidP="00A025CF">
      <w:pPr>
        <w:shd w:val="clear" w:color="auto" w:fill="FFFFFF"/>
        <w:tabs>
          <w:tab w:val="left" w:pos="3970"/>
        </w:tabs>
        <w:spacing w:after="0" w:line="240" w:lineRule="auto"/>
        <w:ind w:left="120" w:right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25CF" w:rsidRDefault="00A025CF" w:rsidP="00A025CF">
      <w:pPr>
        <w:shd w:val="clear" w:color="auto" w:fill="FFFFFF"/>
        <w:tabs>
          <w:tab w:val="left" w:pos="3970"/>
        </w:tabs>
        <w:spacing w:after="0" w:line="240" w:lineRule="auto"/>
        <w:ind w:left="120" w:right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ОСНОВНЫЕ  ТЕРМИНЫ  И  ПОНЯТИЯ</w:t>
      </w:r>
    </w:p>
    <w:p w:rsidR="00A025CF" w:rsidRDefault="00A025CF" w:rsidP="00A025CF">
      <w:pPr>
        <w:shd w:val="clear" w:color="auto" w:fill="FFFFFF"/>
        <w:spacing w:after="0" w:line="240" w:lineRule="auto"/>
        <w:ind w:right="1" w:firstLine="720"/>
        <w:rPr>
          <w:rFonts w:ascii="Times New Roman" w:hAnsi="Times New Roman"/>
          <w:color w:val="000000"/>
          <w:sz w:val="28"/>
          <w:szCs w:val="28"/>
        </w:rPr>
      </w:pPr>
    </w:p>
    <w:p w:rsidR="00A025CF" w:rsidRDefault="00A025CF" w:rsidP="00A025CF">
      <w:pPr>
        <w:shd w:val="clear" w:color="auto" w:fill="FFFFFF"/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настоящем положении используются следующие основные термины и понятия: </w:t>
      </w:r>
    </w:p>
    <w:p w:rsidR="00A025CF" w:rsidRDefault="00A025CF" w:rsidP="00A025CF">
      <w:pPr>
        <w:shd w:val="clear" w:color="auto" w:fill="FFFFFF"/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pacing w:val="3"/>
          <w:sz w:val="28"/>
          <w:szCs w:val="28"/>
          <w:u w:val="single"/>
        </w:rPr>
        <w:t>организация электроснабжения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– деятельность по обеспечению  потребителей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электрической энергией;</w:t>
      </w:r>
    </w:p>
    <w:p w:rsidR="00A025CF" w:rsidRDefault="00A025CF" w:rsidP="00A025CF">
      <w:pPr>
        <w:shd w:val="clear" w:color="auto" w:fill="FFFFFF"/>
        <w:tabs>
          <w:tab w:val="left" w:pos="1411"/>
        </w:tabs>
        <w:spacing w:after="0" w:line="240" w:lineRule="auto"/>
        <w:ind w:left="91"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   - </w:t>
      </w:r>
      <w:r>
        <w:rPr>
          <w:rFonts w:ascii="Times New Roman" w:hAnsi="Times New Roman"/>
          <w:i/>
          <w:color w:val="000000"/>
          <w:spacing w:val="1"/>
          <w:sz w:val="28"/>
          <w:szCs w:val="28"/>
          <w:u w:val="single"/>
        </w:rPr>
        <w:t xml:space="preserve">электроснабжение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-  деятельность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энергосбытовых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организаций    по обеспечению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потребителей электрической энергией в требуемых  нормативных  параметрах,   в  том   числе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деятельность по ее передаче, распределению и купле - продаже;</w:t>
      </w:r>
    </w:p>
    <w:p w:rsidR="00A025CF" w:rsidRDefault="00A025CF" w:rsidP="00A025CF">
      <w:pPr>
        <w:shd w:val="clear" w:color="auto" w:fill="FFFFFF"/>
        <w:tabs>
          <w:tab w:val="left" w:pos="2002"/>
        </w:tabs>
        <w:spacing w:after="0" w:line="240" w:lineRule="auto"/>
        <w:ind w:left="96"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          - </w:t>
      </w:r>
      <w:r>
        <w:rPr>
          <w:rFonts w:ascii="Times New Roman" w:hAnsi="Times New Roman"/>
          <w:i/>
          <w:color w:val="000000"/>
          <w:spacing w:val="8"/>
          <w:sz w:val="28"/>
          <w:szCs w:val="28"/>
          <w:u w:val="single"/>
        </w:rPr>
        <w:t>план электроснабжения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- документ, описывающий организацию электроснабжения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территории поселения и    определяющий систему мер по перспективному развитию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совершенствованию технологических, экономических и организационных отношений в сфере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электроснабжения;</w:t>
      </w:r>
    </w:p>
    <w:p w:rsidR="00A025CF" w:rsidRDefault="00A025CF" w:rsidP="00A025CF">
      <w:pPr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схема электроснабжения поселения</w:t>
      </w:r>
      <w:r>
        <w:rPr>
          <w:rFonts w:ascii="Times New Roman" w:hAnsi="Times New Roman"/>
          <w:sz w:val="28"/>
          <w:szCs w:val="28"/>
        </w:rPr>
        <w:t xml:space="preserve"> - техническая часть плана электроснабжения поселения</w:t>
      </w:r>
      <w:r>
        <w:rPr>
          <w:rFonts w:ascii="Times New Roman" w:hAnsi="Times New Roman"/>
          <w:spacing w:val="-1"/>
          <w:sz w:val="28"/>
          <w:szCs w:val="28"/>
        </w:rPr>
        <w:t>,  содержащая   подробное, привязанное к местности, описание заявленной  нагрузки электро</w:t>
      </w:r>
      <w:r>
        <w:rPr>
          <w:rFonts w:ascii="Times New Roman" w:hAnsi="Times New Roman"/>
          <w:sz w:val="28"/>
          <w:szCs w:val="28"/>
        </w:rPr>
        <w:t xml:space="preserve">установок и электрических сетей, проектов строительства, реконструкции,   </w:t>
      </w:r>
      <w:r>
        <w:rPr>
          <w:rFonts w:ascii="Times New Roman" w:hAnsi="Times New Roman"/>
          <w:spacing w:val="2"/>
          <w:sz w:val="28"/>
          <w:szCs w:val="28"/>
        </w:rPr>
        <w:t>консервации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pacing w:val="2"/>
          <w:sz w:val="28"/>
          <w:szCs w:val="28"/>
        </w:rPr>
        <w:t xml:space="preserve"> ликвидации   электроустановок и электрических сетей, их технические и</w:t>
      </w:r>
      <w:r>
        <w:rPr>
          <w:rFonts w:ascii="Times New Roman" w:hAnsi="Times New Roman"/>
          <w:spacing w:val="1"/>
          <w:sz w:val="28"/>
          <w:szCs w:val="28"/>
        </w:rPr>
        <w:t xml:space="preserve"> экономические характеристики, степень загрузки;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pacing w:val="2"/>
          <w:sz w:val="28"/>
          <w:szCs w:val="28"/>
        </w:rPr>
        <w:tab/>
        <w:t xml:space="preserve">- </w:t>
      </w:r>
      <w:r>
        <w:rPr>
          <w:rFonts w:ascii="Times New Roman" w:hAnsi="Times New Roman"/>
          <w:i/>
          <w:spacing w:val="2"/>
          <w:sz w:val="28"/>
          <w:szCs w:val="28"/>
          <w:u w:val="single"/>
        </w:rPr>
        <w:t>система электроснабжения</w:t>
      </w:r>
      <w:r>
        <w:rPr>
          <w:rFonts w:ascii="Times New Roman" w:hAnsi="Times New Roman"/>
          <w:spacing w:val="2"/>
          <w:sz w:val="28"/>
          <w:szCs w:val="28"/>
        </w:rPr>
        <w:t xml:space="preserve"> - совокупность технологически взаимосвязанных, 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устройств, обеспечивающих электроснабжение потребителей;</w:t>
      </w:r>
      <w:r>
        <w:rPr>
          <w:rFonts w:ascii="Times New Roman" w:hAnsi="Times New Roman"/>
          <w:sz w:val="28"/>
          <w:szCs w:val="28"/>
        </w:rPr>
        <w:tab/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i/>
          <w:spacing w:val="1"/>
          <w:sz w:val="28"/>
          <w:szCs w:val="28"/>
          <w:u w:val="single"/>
        </w:rPr>
        <w:t>потребитель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- физическое или  юридическое лицо, получающее в установленном порядке </w:t>
      </w:r>
      <w:r>
        <w:rPr>
          <w:rFonts w:ascii="Times New Roman" w:hAnsi="Times New Roman"/>
          <w:sz w:val="28"/>
          <w:szCs w:val="28"/>
        </w:rPr>
        <w:t>электрическую энергию для обеспечения своих нужд;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энергосбытовая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 xml:space="preserve"> - организация, осуществляющая в качестве основного вида деятельности продажу другим лицам произведенной или приобретенной электрической энергии;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i/>
          <w:spacing w:val="6"/>
          <w:sz w:val="28"/>
          <w:szCs w:val="28"/>
          <w:u w:val="single"/>
        </w:rPr>
        <w:t>управляющая организация</w:t>
      </w:r>
      <w:r>
        <w:rPr>
          <w:rFonts w:ascii="Times New Roman" w:hAnsi="Times New Roman"/>
          <w:spacing w:val="6"/>
          <w:sz w:val="28"/>
          <w:szCs w:val="28"/>
        </w:rPr>
        <w:t xml:space="preserve"> - организация любой формы собственности, один или группа</w:t>
      </w:r>
      <w:r>
        <w:rPr>
          <w:rFonts w:ascii="Times New Roman" w:hAnsi="Times New Roman"/>
          <w:sz w:val="28"/>
          <w:szCs w:val="28"/>
        </w:rPr>
        <w:t xml:space="preserve"> собственников     жилых     помещений     многоквартирного     жилого     дома,     уполномоченные </w:t>
      </w:r>
      <w:r>
        <w:rPr>
          <w:rFonts w:ascii="Times New Roman" w:hAnsi="Times New Roman"/>
          <w:spacing w:val="2"/>
          <w:sz w:val="28"/>
          <w:szCs w:val="28"/>
        </w:rPr>
        <w:t>собственниками  жилых  помещений   или  органом   местного  самоуправления   на  заключение</w:t>
      </w:r>
      <w:r>
        <w:rPr>
          <w:rFonts w:ascii="Times New Roman" w:hAnsi="Times New Roman"/>
          <w:sz w:val="28"/>
          <w:szCs w:val="28"/>
        </w:rPr>
        <w:t xml:space="preserve">  договора на оказание услуг электроснабжения от их имени (в отношении жилищного фонда);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15"/>
          <w:sz w:val="28"/>
          <w:szCs w:val="28"/>
        </w:rPr>
        <w:t xml:space="preserve">          - </w:t>
      </w:r>
      <w:r>
        <w:rPr>
          <w:rFonts w:ascii="Times New Roman" w:hAnsi="Times New Roman"/>
          <w:i/>
          <w:spacing w:val="15"/>
          <w:sz w:val="28"/>
          <w:szCs w:val="28"/>
          <w:u w:val="single"/>
        </w:rPr>
        <w:t>тарифы на электрическую энергию</w:t>
      </w:r>
      <w:r>
        <w:rPr>
          <w:rFonts w:ascii="Times New Roman" w:hAnsi="Times New Roman"/>
          <w:spacing w:val="15"/>
          <w:sz w:val="28"/>
          <w:szCs w:val="28"/>
        </w:rPr>
        <w:t xml:space="preserve"> - система ценовых ставок, по которым </w:t>
      </w:r>
      <w:r>
        <w:rPr>
          <w:rFonts w:ascii="Times New Roman" w:hAnsi="Times New Roman"/>
          <w:sz w:val="28"/>
          <w:szCs w:val="28"/>
        </w:rPr>
        <w:t>осуществляются расчеты за электрическую энергию.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 xml:space="preserve">           -  </w:t>
      </w:r>
      <w:r>
        <w:rPr>
          <w:rFonts w:ascii="Times New Roman" w:hAnsi="Times New Roman"/>
          <w:i/>
          <w:spacing w:val="6"/>
          <w:sz w:val="28"/>
          <w:szCs w:val="28"/>
          <w:u w:val="single"/>
        </w:rPr>
        <w:t>регулирующий орган</w:t>
      </w:r>
      <w:r>
        <w:rPr>
          <w:rFonts w:ascii="Times New Roman" w:hAnsi="Times New Roman"/>
          <w:spacing w:val="6"/>
          <w:sz w:val="28"/>
          <w:szCs w:val="28"/>
        </w:rPr>
        <w:t xml:space="preserve"> - орган, уполномоченный в соответствии с действующим </w:t>
      </w:r>
      <w:r>
        <w:rPr>
          <w:rFonts w:ascii="Times New Roman" w:hAnsi="Times New Roman"/>
          <w:spacing w:val="1"/>
          <w:sz w:val="28"/>
          <w:szCs w:val="28"/>
        </w:rPr>
        <w:t>законодательством, устанавливать тарифы на электрическую энергию.</w:t>
      </w:r>
    </w:p>
    <w:p w:rsidR="00A025CF" w:rsidRDefault="00A025CF" w:rsidP="00A025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ОСНОВНЫЕ ПРИНЦИПЫ ОТНОШЕНИЙ В СФЕРЕ </w:t>
      </w:r>
      <w:r>
        <w:rPr>
          <w:rFonts w:ascii="Times New Roman" w:hAnsi="Times New Roman"/>
          <w:b/>
          <w:spacing w:val="-1"/>
          <w:sz w:val="28"/>
          <w:szCs w:val="28"/>
        </w:rPr>
        <w:t>ЭЛЕКТРОСНАБЖЕНИЯ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1. Основными принципами отношений в сфере электроснабжения являются:  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21"/>
          <w:sz w:val="28"/>
          <w:szCs w:val="28"/>
        </w:rPr>
        <w:tab/>
        <w:t>- о</w:t>
      </w:r>
      <w:r>
        <w:rPr>
          <w:rFonts w:ascii="Times New Roman" w:hAnsi="Times New Roman"/>
          <w:spacing w:val="1"/>
          <w:sz w:val="28"/>
          <w:szCs w:val="28"/>
        </w:rPr>
        <w:t xml:space="preserve">беспечение качественного и надежного снабжения электрической   энергией </w:t>
      </w:r>
      <w:r>
        <w:rPr>
          <w:rFonts w:ascii="Times New Roman" w:hAnsi="Times New Roman"/>
          <w:spacing w:val="3"/>
          <w:sz w:val="28"/>
          <w:szCs w:val="28"/>
        </w:rPr>
        <w:t xml:space="preserve">потребителей, надлежащим образом исполняющих свои обязательства перед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энергосбытовой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организацией;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- о</w:t>
      </w:r>
      <w:r>
        <w:rPr>
          <w:rFonts w:ascii="Times New Roman" w:hAnsi="Times New Roman"/>
          <w:sz w:val="28"/>
          <w:szCs w:val="28"/>
        </w:rPr>
        <w:t>беспечение доступности электрической энергии для потребителей;</w:t>
      </w:r>
    </w:p>
    <w:p w:rsidR="00A025CF" w:rsidRDefault="00A025CF" w:rsidP="00A025CF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условий, необходимых для привлечения инвестиций в целях развития и модернизации системы электроснабжения;</w:t>
      </w:r>
    </w:p>
    <w:p w:rsidR="00A025CF" w:rsidRDefault="00A025CF" w:rsidP="00A025CF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регулирования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энергосбытовой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организации, необходимого </w:t>
      </w:r>
      <w:r>
        <w:rPr>
          <w:rFonts w:ascii="Times New Roman" w:hAnsi="Times New Roman"/>
          <w:spacing w:val="1"/>
          <w:sz w:val="28"/>
          <w:szCs w:val="28"/>
        </w:rPr>
        <w:t xml:space="preserve">для реализации основных принципов,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установленных настоящей статьей, в пределах полномочий </w:t>
      </w:r>
      <w:r>
        <w:rPr>
          <w:rFonts w:ascii="Times New Roman" w:hAnsi="Times New Roman"/>
          <w:spacing w:val="-2"/>
          <w:sz w:val="28"/>
          <w:szCs w:val="28"/>
        </w:rPr>
        <w:t>органов местного самоуправления поселения;</w:t>
      </w:r>
    </w:p>
    <w:p w:rsidR="00A025CF" w:rsidRDefault="00A025CF" w:rsidP="00A025CF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- соблюдение   баланса   экономических   интересов  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энергосбытовых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  организаций   и  потребителей   электрической      энергии, обеспечивающего   эффективное   функционирование системы электроснабжения.</w:t>
      </w:r>
    </w:p>
    <w:p w:rsidR="00A025CF" w:rsidRDefault="00A025CF" w:rsidP="00A025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4. ПОЛНОМОЧИЯ АДМИНИСТРАЦИИ ПОСЕЛЕНИ </w:t>
      </w:r>
      <w:r>
        <w:rPr>
          <w:rFonts w:ascii="Times New Roman" w:hAnsi="Times New Roman"/>
          <w:b/>
          <w:spacing w:val="1"/>
          <w:sz w:val="28"/>
          <w:szCs w:val="28"/>
        </w:rPr>
        <w:t>В ОБЛАСТИ ЭЛЕКТРОСНАБЖЕНИЯ</w:t>
      </w:r>
    </w:p>
    <w:p w:rsidR="00A025CF" w:rsidRDefault="00A025CF" w:rsidP="00A025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2"/>
          <w:sz w:val="28"/>
          <w:szCs w:val="28"/>
        </w:rPr>
        <w:t>Администрация поселения</w:t>
      </w:r>
      <w:r>
        <w:rPr>
          <w:rFonts w:ascii="Times New Roman" w:hAnsi="Times New Roman"/>
          <w:spacing w:val="-1"/>
          <w:sz w:val="28"/>
          <w:szCs w:val="28"/>
        </w:rPr>
        <w:t xml:space="preserve"> осуществляет следующие полномочия  </w:t>
      </w:r>
      <w:r>
        <w:rPr>
          <w:rFonts w:ascii="Times New Roman" w:hAnsi="Times New Roman"/>
          <w:spacing w:val="1"/>
          <w:sz w:val="28"/>
          <w:szCs w:val="28"/>
        </w:rPr>
        <w:t>по организации электроснабжения в границах поселения:</w:t>
      </w:r>
    </w:p>
    <w:p w:rsidR="00A025CF" w:rsidRDefault="00A025CF" w:rsidP="00A025CF">
      <w:pPr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pacing w:val="1"/>
          <w:sz w:val="28"/>
          <w:szCs w:val="28"/>
        </w:rPr>
        <w:t xml:space="preserve"> организует разработку плана электроснабжения и создает условия для его реализации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ab/>
        <w:t xml:space="preserve">- направляет для утверждения инвестиционные программы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энергосбытовых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организаций по развитию </w:t>
      </w:r>
      <w:r>
        <w:rPr>
          <w:rFonts w:ascii="Times New Roman" w:hAnsi="Times New Roman"/>
          <w:spacing w:val="1"/>
          <w:sz w:val="28"/>
          <w:szCs w:val="28"/>
        </w:rPr>
        <w:t xml:space="preserve">системы электроснабжения в Совет депутатов поселения;                                     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ab/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 xml:space="preserve">выдает  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энергосбытовым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   организациям    технические    задания    на разработку </w:t>
      </w:r>
      <w:r>
        <w:rPr>
          <w:rFonts w:ascii="Times New Roman" w:hAnsi="Times New Roman"/>
          <w:spacing w:val="6"/>
          <w:sz w:val="28"/>
          <w:szCs w:val="28"/>
        </w:rPr>
        <w:t xml:space="preserve">инвестиционных программ и производит проверку их проектов  на соответствие выданному </w:t>
      </w:r>
      <w:r>
        <w:rPr>
          <w:rFonts w:ascii="Times New Roman" w:hAnsi="Times New Roman"/>
          <w:spacing w:val="1"/>
          <w:sz w:val="28"/>
          <w:szCs w:val="28"/>
        </w:rPr>
        <w:t>техническому заданию;</w:t>
      </w:r>
    </w:p>
    <w:p w:rsidR="00A025CF" w:rsidRDefault="00A025CF" w:rsidP="00A025CF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ab/>
        <w:t xml:space="preserve">- осуществляет мониторинг экономического и технического  характера относительно </w:t>
      </w:r>
      <w:r>
        <w:rPr>
          <w:rFonts w:ascii="Times New Roman" w:hAnsi="Times New Roman"/>
          <w:sz w:val="28"/>
          <w:szCs w:val="28"/>
        </w:rPr>
        <w:t>функционирования всех участников процесса электроснабжения;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организует реализацию инвестиционных программ </w:t>
      </w:r>
      <w:proofErr w:type="spellStart"/>
      <w:r>
        <w:rPr>
          <w:rFonts w:ascii="Times New Roman" w:hAnsi="Times New Roman"/>
          <w:sz w:val="28"/>
          <w:szCs w:val="28"/>
        </w:rPr>
        <w:t>энергосбытовых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организаций;</w:t>
      </w:r>
    </w:p>
    <w:p w:rsidR="00A025CF" w:rsidRDefault="00A025CF" w:rsidP="00A025CF">
      <w:pPr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 xml:space="preserve">заключает договоры на организацию предоставления услуг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энергосбытовых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организаций населению;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контролирует предоставление населению услуг электроснабжения в соответствии с установленными параметрами качества.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вышеназванных полномочий, администрация поселения вправе: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- запрашивать и получать от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энергосбытовой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организации информацию, необходимую для </w:t>
      </w:r>
      <w:r>
        <w:rPr>
          <w:rFonts w:ascii="Times New Roman" w:hAnsi="Times New Roman"/>
          <w:spacing w:val="1"/>
          <w:sz w:val="28"/>
          <w:szCs w:val="28"/>
        </w:rPr>
        <w:t>осуществления администрацией своих полномочий в соответствии с настоящим положением;</w:t>
      </w:r>
    </w:p>
    <w:p w:rsidR="00A025CF" w:rsidRDefault="00A025CF" w:rsidP="00A025CF">
      <w:pPr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осуществлять иные полномочия, предусмотренные законодательством Российской </w:t>
      </w:r>
      <w:r>
        <w:rPr>
          <w:rFonts w:ascii="Times New Roman" w:hAnsi="Times New Roman"/>
          <w:spacing w:val="1"/>
          <w:sz w:val="28"/>
          <w:szCs w:val="28"/>
        </w:rPr>
        <w:t>Федерации об электроснабжении.</w:t>
      </w:r>
    </w:p>
    <w:p w:rsidR="00A025CF" w:rsidRDefault="00A025CF" w:rsidP="00A025CF">
      <w:pPr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A025CF" w:rsidRDefault="00A025CF" w:rsidP="00A025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5.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ПОЛНОМОЧИЯ ЭНЕРГОСБЫТОВОЙ ОРГАНИЗАЦИИ </w:t>
      </w:r>
      <w:r>
        <w:rPr>
          <w:rFonts w:ascii="Times New Roman" w:hAnsi="Times New Roman"/>
          <w:b/>
          <w:spacing w:val="1"/>
          <w:sz w:val="28"/>
          <w:szCs w:val="28"/>
        </w:rPr>
        <w:t>В ОБЛАСТИ ЭЛЕКТРОСНАБЖЕНИЯ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Энергосбытовая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  организация   осуществляет   следующие   функции    по   организации </w:t>
      </w:r>
      <w:r>
        <w:rPr>
          <w:rFonts w:ascii="Times New Roman" w:hAnsi="Times New Roman"/>
          <w:sz w:val="28"/>
          <w:szCs w:val="28"/>
        </w:rPr>
        <w:t>электроснабжения в границах поселения: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принимает участие в разработке плана электроснабжения;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разрабатывает на основе утвержденного технического задания и представляет в администрацию поселения инвестиционные </w:t>
      </w:r>
      <w:r>
        <w:rPr>
          <w:rFonts w:ascii="Times New Roman" w:hAnsi="Times New Roman"/>
          <w:spacing w:val="-1"/>
          <w:sz w:val="28"/>
          <w:szCs w:val="28"/>
        </w:rPr>
        <w:t>программы по развитию системы электроснабжения, в том числе, выполненные с привлечением на договорной основе проектными организациями;</w:t>
      </w:r>
      <w:r>
        <w:rPr>
          <w:rFonts w:ascii="Times New Roman" w:hAnsi="Times New Roman"/>
          <w:sz w:val="28"/>
          <w:szCs w:val="28"/>
        </w:rPr>
        <w:tab/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ab/>
        <w:t xml:space="preserve">- заключает договоры на электроснабжение жилищного фонда и иных потребителей и </w:t>
      </w:r>
      <w:r>
        <w:rPr>
          <w:rFonts w:ascii="Times New Roman" w:hAnsi="Times New Roman"/>
          <w:sz w:val="28"/>
          <w:szCs w:val="28"/>
        </w:rPr>
        <w:t>реализует электрическую энергию потребителям в соответствии с заключенными договорами.</w:t>
      </w:r>
    </w:p>
    <w:p w:rsidR="00A025CF" w:rsidRDefault="00A025CF" w:rsidP="00A025CF">
      <w:pPr>
        <w:jc w:val="center"/>
        <w:rPr>
          <w:rFonts w:ascii="Times New Roman" w:hAnsi="Times New Roman"/>
          <w:b/>
          <w:spacing w:val="-15"/>
          <w:sz w:val="28"/>
          <w:szCs w:val="28"/>
        </w:rPr>
      </w:pPr>
      <w:r>
        <w:rPr>
          <w:rFonts w:ascii="Times New Roman" w:hAnsi="Times New Roman"/>
          <w:b/>
          <w:spacing w:val="-15"/>
          <w:sz w:val="28"/>
          <w:szCs w:val="28"/>
        </w:rPr>
        <w:t>6. ФИНАНСОВОЕ   ОБЕСПЕЧЕНИЕ   ОРГАНИЗАЦИИ ЭЛЕКТРОСНАБЖЕНИЯ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5"/>
          <w:sz w:val="28"/>
          <w:szCs w:val="28"/>
        </w:rPr>
        <w:t>ПОСЕЛЕНИЯ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Финансовое обеспечение организации электроснабжения в границах поселения </w:t>
      </w:r>
      <w:r>
        <w:rPr>
          <w:rFonts w:ascii="Times New Roman" w:hAnsi="Times New Roman"/>
          <w:sz w:val="28"/>
          <w:szCs w:val="28"/>
        </w:rPr>
        <w:t>является расходным обязательством местного бюджета.</w:t>
      </w:r>
    </w:p>
    <w:p w:rsidR="00A025CF" w:rsidRDefault="00A025CF" w:rsidP="00A025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b/>
          <w:spacing w:val="1"/>
          <w:sz w:val="28"/>
          <w:szCs w:val="28"/>
        </w:rPr>
        <w:t>КОНТРОЛЬ   ЗА</w:t>
      </w:r>
      <w:proofErr w:type="gramEnd"/>
      <w:r>
        <w:rPr>
          <w:rFonts w:ascii="Times New Roman" w:hAnsi="Times New Roman"/>
          <w:b/>
          <w:spacing w:val="1"/>
          <w:sz w:val="28"/>
          <w:szCs w:val="28"/>
        </w:rPr>
        <w:t xml:space="preserve">   ОРГАНИЗАЦИЕЙ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pacing w:val="-2"/>
          <w:sz w:val="28"/>
          <w:szCs w:val="28"/>
        </w:rPr>
        <w:t>ЭЛЕКТРОСНАБЖЕНИЯ   ПОСЕЛЕНИЯ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организацией электроснабжения в поселении </w:t>
      </w:r>
      <w:r>
        <w:rPr>
          <w:rFonts w:ascii="Times New Roman" w:hAnsi="Times New Roman"/>
          <w:spacing w:val="7"/>
          <w:sz w:val="28"/>
          <w:szCs w:val="28"/>
        </w:rPr>
        <w:t xml:space="preserve">осуществляется администрацией поселения  и иными уполномоченными органами в пределах их </w:t>
      </w:r>
      <w:r>
        <w:rPr>
          <w:rFonts w:ascii="Times New Roman" w:hAnsi="Times New Roman"/>
          <w:sz w:val="28"/>
          <w:szCs w:val="28"/>
        </w:rPr>
        <w:t>полномочий.</w:t>
      </w:r>
    </w:p>
    <w:p w:rsidR="00A025CF" w:rsidRDefault="00A025CF" w:rsidP="00A025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Нормативные требования к состоянию и качественному составу поставляемых услуг по </w:t>
      </w:r>
      <w:r>
        <w:rPr>
          <w:rFonts w:ascii="Times New Roman" w:hAnsi="Times New Roman"/>
          <w:sz w:val="28"/>
          <w:szCs w:val="28"/>
        </w:rPr>
        <w:t xml:space="preserve">электроснабжению устанавливаются соответствующими нормативно-правовыми актами.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CF"/>
    <w:rsid w:val="000043AF"/>
    <w:rsid w:val="000E32C7"/>
    <w:rsid w:val="001E0F47"/>
    <w:rsid w:val="002C72C1"/>
    <w:rsid w:val="007C3B9F"/>
    <w:rsid w:val="00963D4B"/>
    <w:rsid w:val="00981C7B"/>
    <w:rsid w:val="00A025CF"/>
    <w:rsid w:val="00B16DF7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025CF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1"/>
    <w:qFormat/>
    <w:rsid w:val="00A025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1349</Words>
  <Characters>7691</Characters>
  <Application>Microsoft Office Word</Application>
  <DocSecurity>0</DocSecurity>
  <Lines>64</Lines>
  <Paragraphs>18</Paragraphs>
  <ScaleCrop>false</ScaleCrop>
  <Company>2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2013-09-07T04:38:00Z</cp:lastPrinted>
  <dcterms:created xsi:type="dcterms:W3CDTF">2013-09-07T04:30:00Z</dcterms:created>
  <dcterms:modified xsi:type="dcterms:W3CDTF">2013-09-07T04:38:00Z</dcterms:modified>
</cp:coreProperties>
</file>