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A41" w:rsidRPr="00F134CA" w:rsidRDefault="00DE3A41" w:rsidP="00DE3A41">
      <w:pPr>
        <w:pStyle w:val="a3"/>
        <w:jc w:val="center"/>
        <w:rPr>
          <w:rStyle w:val="a8"/>
          <w:rFonts w:ascii="Times New Roman" w:hAnsi="Times New Roman"/>
          <w:b/>
          <w:i w:val="0"/>
          <w:sz w:val="28"/>
          <w:szCs w:val="28"/>
        </w:rPr>
      </w:pPr>
      <w:r>
        <w:rPr>
          <w:rStyle w:val="a8"/>
          <w:rFonts w:ascii="Times New Roman" w:hAnsi="Times New Roman"/>
          <w:b/>
          <w:i w:val="0"/>
          <w:sz w:val="28"/>
          <w:szCs w:val="28"/>
        </w:rPr>
        <w:t>СОВЕТ ДЕПУТАТОВ СВЕТЛОПОЛЯНСКОГО</w:t>
      </w:r>
      <w:r w:rsidRPr="00F134CA">
        <w:rPr>
          <w:rStyle w:val="a8"/>
          <w:rFonts w:ascii="Times New Roman" w:hAnsi="Times New Roman"/>
          <w:b/>
          <w:i w:val="0"/>
          <w:sz w:val="28"/>
          <w:szCs w:val="28"/>
        </w:rPr>
        <w:t xml:space="preserve"> </w:t>
      </w:r>
      <w:r>
        <w:rPr>
          <w:rStyle w:val="a8"/>
          <w:rFonts w:ascii="Times New Roman" w:hAnsi="Times New Roman"/>
          <w:b/>
          <w:i w:val="0"/>
          <w:sz w:val="28"/>
          <w:szCs w:val="28"/>
        </w:rPr>
        <w:t xml:space="preserve">СЕЛЬСОВЕТА БОЛОТНИНСКОГО РАЙОНА </w:t>
      </w:r>
      <w:r w:rsidRPr="00F134CA">
        <w:rPr>
          <w:rStyle w:val="a8"/>
          <w:rFonts w:ascii="Times New Roman" w:hAnsi="Times New Roman"/>
          <w:b/>
          <w:i w:val="0"/>
          <w:sz w:val="28"/>
          <w:szCs w:val="28"/>
        </w:rPr>
        <w:t>НОВОСИБИРСКОЙ ОБЛАСТИ</w:t>
      </w:r>
    </w:p>
    <w:p w:rsidR="00DE3A41" w:rsidRPr="00F134CA" w:rsidRDefault="00DE3A41" w:rsidP="00DE3A41">
      <w:pPr>
        <w:pStyle w:val="a3"/>
        <w:jc w:val="center"/>
        <w:rPr>
          <w:rStyle w:val="a8"/>
          <w:rFonts w:ascii="Times New Roman" w:hAnsi="Times New Roman"/>
          <w:b/>
          <w:i w:val="0"/>
          <w:sz w:val="28"/>
          <w:szCs w:val="28"/>
        </w:rPr>
      </w:pPr>
    </w:p>
    <w:p w:rsidR="00DE3A41" w:rsidRPr="00F134CA" w:rsidRDefault="00DE3A41" w:rsidP="00DE3A41">
      <w:pPr>
        <w:pStyle w:val="a3"/>
        <w:jc w:val="center"/>
        <w:rPr>
          <w:rStyle w:val="a8"/>
          <w:rFonts w:ascii="Times New Roman" w:hAnsi="Times New Roman"/>
          <w:b/>
          <w:i w:val="0"/>
          <w:sz w:val="28"/>
          <w:szCs w:val="28"/>
        </w:rPr>
      </w:pPr>
      <w:r w:rsidRPr="00F134CA">
        <w:rPr>
          <w:rStyle w:val="a8"/>
          <w:rFonts w:ascii="Times New Roman" w:hAnsi="Times New Roman"/>
          <w:b/>
          <w:i w:val="0"/>
          <w:sz w:val="28"/>
          <w:szCs w:val="28"/>
        </w:rPr>
        <w:t>РЕШЕНИЕ</w:t>
      </w:r>
    </w:p>
    <w:p w:rsidR="00DE3A41" w:rsidRPr="00F41C2A" w:rsidRDefault="0074685D" w:rsidP="00DE3A41">
      <w:pPr>
        <w:pStyle w:val="a3"/>
        <w:jc w:val="center"/>
        <w:rPr>
          <w:rStyle w:val="a8"/>
          <w:rFonts w:ascii="Times New Roman" w:hAnsi="Times New Roman"/>
          <w:b/>
          <w:i w:val="0"/>
          <w:sz w:val="28"/>
          <w:szCs w:val="28"/>
        </w:rPr>
      </w:pPr>
      <w:r w:rsidRPr="00F41C2A">
        <w:rPr>
          <w:rStyle w:val="a8"/>
          <w:rFonts w:ascii="Times New Roman" w:hAnsi="Times New Roman"/>
          <w:b/>
          <w:i w:val="0"/>
          <w:sz w:val="28"/>
          <w:szCs w:val="28"/>
        </w:rPr>
        <w:t>50</w:t>
      </w:r>
      <w:r w:rsidR="00DE3A41" w:rsidRPr="00F41C2A">
        <w:rPr>
          <w:rStyle w:val="a8"/>
          <w:rFonts w:ascii="Times New Roman" w:hAnsi="Times New Roman"/>
          <w:b/>
          <w:i w:val="0"/>
          <w:sz w:val="28"/>
          <w:szCs w:val="28"/>
        </w:rPr>
        <w:t xml:space="preserve">- ой сессии (шестого созыва) </w:t>
      </w:r>
    </w:p>
    <w:p w:rsidR="00DE3A41" w:rsidRPr="00F41C2A" w:rsidRDefault="00DE3A41" w:rsidP="00DE3A41">
      <w:pPr>
        <w:pStyle w:val="a3"/>
        <w:jc w:val="both"/>
        <w:rPr>
          <w:rFonts w:ascii="Times New Roman" w:hAnsi="Times New Roman"/>
          <w:b/>
          <w:sz w:val="28"/>
          <w:szCs w:val="28"/>
        </w:rPr>
      </w:pPr>
      <w:proofErr w:type="gramStart"/>
      <w:r w:rsidRPr="00F41C2A">
        <w:rPr>
          <w:rStyle w:val="a8"/>
          <w:rFonts w:ascii="Times New Roman" w:hAnsi="Times New Roman"/>
          <w:b/>
          <w:i w:val="0"/>
          <w:sz w:val="28"/>
          <w:szCs w:val="28"/>
        </w:rPr>
        <w:t>от</w:t>
      </w:r>
      <w:proofErr w:type="gramEnd"/>
      <w:r w:rsidRPr="00F41C2A">
        <w:rPr>
          <w:rStyle w:val="a8"/>
          <w:rFonts w:ascii="Times New Roman" w:hAnsi="Times New Roman"/>
          <w:b/>
          <w:sz w:val="28"/>
          <w:szCs w:val="28"/>
        </w:rPr>
        <w:t xml:space="preserve"> </w:t>
      </w:r>
      <w:r w:rsidRPr="00F41C2A">
        <w:rPr>
          <w:rStyle w:val="a8"/>
          <w:rFonts w:ascii="Times New Roman" w:hAnsi="Times New Roman"/>
          <w:b/>
          <w:i w:val="0"/>
          <w:sz w:val="28"/>
          <w:szCs w:val="28"/>
        </w:rPr>
        <w:t>11.10.</w:t>
      </w:r>
      <w:r w:rsidRPr="00F41C2A">
        <w:rPr>
          <w:rFonts w:ascii="Times New Roman" w:hAnsi="Times New Roman"/>
          <w:b/>
          <w:sz w:val="28"/>
          <w:szCs w:val="28"/>
        </w:rPr>
        <w:t xml:space="preserve">2023 г.                                                               </w:t>
      </w:r>
      <w:r w:rsidR="00977BA2">
        <w:rPr>
          <w:rFonts w:ascii="Times New Roman" w:hAnsi="Times New Roman"/>
          <w:b/>
          <w:sz w:val="28"/>
          <w:szCs w:val="28"/>
        </w:rPr>
        <w:t xml:space="preserve">                             </w:t>
      </w:r>
      <w:r w:rsidRPr="00F41C2A">
        <w:rPr>
          <w:rFonts w:ascii="Times New Roman" w:hAnsi="Times New Roman"/>
          <w:b/>
          <w:sz w:val="28"/>
          <w:szCs w:val="28"/>
        </w:rPr>
        <w:t xml:space="preserve">       № </w:t>
      </w:r>
      <w:r w:rsidR="0074685D" w:rsidRPr="00F41C2A">
        <w:rPr>
          <w:rFonts w:ascii="Times New Roman" w:hAnsi="Times New Roman"/>
          <w:b/>
          <w:sz w:val="28"/>
          <w:szCs w:val="28"/>
        </w:rPr>
        <w:t>96</w:t>
      </w:r>
    </w:p>
    <w:p w:rsidR="00DE3A41" w:rsidRPr="00F41C2A" w:rsidRDefault="00DE3A41" w:rsidP="00DE3A41">
      <w:pPr>
        <w:pStyle w:val="a3"/>
        <w:jc w:val="center"/>
        <w:rPr>
          <w:rFonts w:ascii="Times New Roman" w:hAnsi="Times New Roman"/>
          <w:b/>
          <w:sz w:val="28"/>
          <w:szCs w:val="28"/>
        </w:rPr>
      </w:pPr>
      <w:r w:rsidRPr="00F41C2A">
        <w:rPr>
          <w:rFonts w:ascii="Times New Roman" w:hAnsi="Times New Roman"/>
          <w:b/>
          <w:sz w:val="28"/>
          <w:szCs w:val="28"/>
        </w:rPr>
        <w:t>с. Светлая Поляна</w:t>
      </w:r>
    </w:p>
    <w:p w:rsidR="00DE3A41" w:rsidRDefault="00DE3A41" w:rsidP="00DE3A41">
      <w:pPr>
        <w:spacing w:after="0" w:line="240" w:lineRule="auto"/>
        <w:ind w:right="-5"/>
        <w:jc w:val="center"/>
        <w:rPr>
          <w:rFonts w:ascii="Times New Roman" w:hAnsi="Times New Roman"/>
          <w:b/>
          <w:sz w:val="28"/>
          <w:szCs w:val="28"/>
        </w:rPr>
      </w:pPr>
    </w:p>
    <w:p w:rsidR="00DE3A41" w:rsidRDefault="00DE3A41" w:rsidP="00DE3A41">
      <w:pPr>
        <w:spacing w:after="0" w:line="240" w:lineRule="auto"/>
        <w:ind w:right="-5"/>
        <w:jc w:val="center"/>
        <w:rPr>
          <w:rFonts w:ascii="Times New Roman" w:eastAsia="Times New Roman" w:hAnsi="Times New Roman"/>
          <w:b/>
          <w:color w:val="000000"/>
          <w:sz w:val="28"/>
          <w:szCs w:val="28"/>
        </w:rPr>
      </w:pPr>
      <w:r w:rsidRPr="00434716">
        <w:rPr>
          <w:rFonts w:ascii="Times New Roman" w:hAnsi="Times New Roman"/>
          <w:b/>
          <w:sz w:val="28"/>
          <w:szCs w:val="28"/>
        </w:rPr>
        <w:t xml:space="preserve">Об утверждении </w:t>
      </w:r>
      <w:r>
        <w:rPr>
          <w:rFonts w:ascii="Times New Roman" w:eastAsia="Times New Roman" w:hAnsi="Times New Roman"/>
          <w:b/>
          <w:color w:val="000000"/>
          <w:sz w:val="28"/>
          <w:szCs w:val="28"/>
        </w:rPr>
        <w:t xml:space="preserve">ключевых </w:t>
      </w:r>
      <w:r w:rsidRPr="00434716">
        <w:rPr>
          <w:rFonts w:ascii="Times New Roman" w:eastAsia="Times New Roman" w:hAnsi="Times New Roman"/>
          <w:b/>
          <w:color w:val="000000"/>
          <w:sz w:val="28"/>
          <w:szCs w:val="28"/>
        </w:rPr>
        <w:t>показателей и их целевых значений, индикативных показателей по муниципальному контролю в сфере благоустройства</w:t>
      </w:r>
      <w:r>
        <w:rPr>
          <w:rFonts w:ascii="Times New Roman" w:eastAsia="Times New Roman" w:hAnsi="Times New Roman"/>
          <w:b/>
          <w:color w:val="000000"/>
          <w:sz w:val="28"/>
          <w:szCs w:val="28"/>
        </w:rPr>
        <w:t xml:space="preserve"> </w:t>
      </w:r>
      <w:r w:rsidRPr="00F134CA">
        <w:rPr>
          <w:rFonts w:ascii="Times New Roman" w:hAnsi="Times New Roman"/>
          <w:b/>
          <w:bCs/>
          <w:color w:val="000000"/>
          <w:sz w:val="28"/>
          <w:szCs w:val="28"/>
        </w:rPr>
        <w:t xml:space="preserve">на территории </w:t>
      </w:r>
      <w:r>
        <w:rPr>
          <w:rStyle w:val="a8"/>
          <w:rFonts w:ascii="Times New Roman" w:hAnsi="Times New Roman"/>
          <w:b/>
          <w:i w:val="0"/>
          <w:sz w:val="28"/>
          <w:szCs w:val="28"/>
        </w:rPr>
        <w:t>Светлополянского сельсовета</w:t>
      </w:r>
      <w:r w:rsidRPr="00F134CA">
        <w:rPr>
          <w:rStyle w:val="a8"/>
          <w:rFonts w:ascii="Times New Roman" w:hAnsi="Times New Roman"/>
          <w:b/>
          <w:i w:val="0"/>
          <w:sz w:val="28"/>
          <w:szCs w:val="28"/>
        </w:rPr>
        <w:t xml:space="preserve"> Болотнинского района Новосибирской области</w:t>
      </w:r>
    </w:p>
    <w:p w:rsidR="00DE3A41" w:rsidRDefault="00DE3A41" w:rsidP="00DE3A41">
      <w:pPr>
        <w:spacing w:after="0" w:line="240" w:lineRule="auto"/>
        <w:ind w:right="-5"/>
        <w:jc w:val="center"/>
        <w:rPr>
          <w:rFonts w:ascii="Times New Roman" w:eastAsia="Times New Roman" w:hAnsi="Times New Roman"/>
          <w:b/>
          <w:color w:val="000000"/>
          <w:sz w:val="28"/>
          <w:szCs w:val="28"/>
        </w:rPr>
      </w:pPr>
    </w:p>
    <w:p w:rsidR="00C4557E" w:rsidRDefault="0074685D" w:rsidP="00C4557E">
      <w:pPr>
        <w:spacing w:after="0" w:line="240" w:lineRule="auto"/>
        <w:jc w:val="both"/>
        <w:rPr>
          <w:rFonts w:ascii="Times New Roman" w:hAnsi="Times New Roman"/>
          <w:sz w:val="28"/>
          <w:szCs w:val="28"/>
        </w:rPr>
      </w:pPr>
      <w:r w:rsidRPr="00CB20DD">
        <w:rPr>
          <w:rFonts w:ascii="Times New Roman" w:hAnsi="Times New Roman"/>
          <w:sz w:val="28"/>
          <w:szCs w:val="28"/>
        </w:rPr>
        <w:t>В связи с приведением муниципальных правовых актов Совета депутатов Светлополянского сельсовета Болотнинского района Новосибирской области в соответствие с действующим федеральным законодательством, Совет</w:t>
      </w:r>
      <w:r w:rsidRPr="00CB20DD">
        <w:rPr>
          <w:rStyle w:val="a8"/>
          <w:rFonts w:ascii="Times New Roman" w:hAnsi="Times New Roman"/>
          <w:sz w:val="28"/>
          <w:szCs w:val="28"/>
        </w:rPr>
        <w:t xml:space="preserve"> </w:t>
      </w:r>
      <w:r w:rsidR="00977BA2">
        <w:rPr>
          <w:rStyle w:val="a8"/>
          <w:rFonts w:ascii="Times New Roman" w:hAnsi="Times New Roman"/>
          <w:i w:val="0"/>
          <w:sz w:val="28"/>
          <w:szCs w:val="28"/>
        </w:rPr>
        <w:t xml:space="preserve">депутатов </w:t>
      </w:r>
      <w:r w:rsidR="00977BA2" w:rsidRPr="00977BA2">
        <w:rPr>
          <w:rFonts w:ascii="Times New Roman" w:hAnsi="Times New Roman"/>
          <w:sz w:val="28"/>
          <w:szCs w:val="28"/>
          <w:lang w:eastAsia="zh-CN"/>
        </w:rPr>
        <w:t>Светлополянского сельсовета</w:t>
      </w:r>
      <w:r w:rsidR="00977BA2" w:rsidRPr="00977BA2">
        <w:rPr>
          <w:rFonts w:ascii="Times New Roman" w:hAnsi="Times New Roman"/>
          <w:bCs/>
          <w:sz w:val="28"/>
          <w:szCs w:val="28"/>
          <w:lang w:eastAsia="zh-CN"/>
        </w:rPr>
        <w:t xml:space="preserve"> Болотнинского района Новосибирской области</w:t>
      </w:r>
      <w:r w:rsidR="00977BA2" w:rsidRPr="00977BA2">
        <w:rPr>
          <w:rFonts w:ascii="Times New Roman" w:hAnsi="Times New Roman"/>
          <w:sz w:val="28"/>
          <w:szCs w:val="28"/>
        </w:rPr>
        <w:t xml:space="preserve"> </w:t>
      </w:r>
    </w:p>
    <w:p w:rsidR="0074685D" w:rsidRPr="00C4557E" w:rsidRDefault="00977BA2" w:rsidP="00C4557E">
      <w:pPr>
        <w:spacing w:after="0" w:line="240" w:lineRule="auto"/>
        <w:jc w:val="both"/>
        <w:rPr>
          <w:rStyle w:val="a8"/>
          <w:rFonts w:ascii="Times New Roman" w:hAnsi="Times New Roman"/>
          <w:i w:val="0"/>
          <w:iCs w:val="0"/>
          <w:sz w:val="28"/>
          <w:szCs w:val="28"/>
        </w:rPr>
      </w:pPr>
      <w:r w:rsidRPr="00977BA2">
        <w:rPr>
          <w:rFonts w:ascii="Times New Roman" w:hAnsi="Times New Roman"/>
          <w:b/>
          <w:sz w:val="28"/>
          <w:szCs w:val="28"/>
        </w:rPr>
        <w:t xml:space="preserve">РЕШИЛ </w:t>
      </w:r>
      <w:bookmarkStart w:id="0" w:name="_GoBack"/>
      <w:bookmarkEnd w:id="0"/>
    </w:p>
    <w:p w:rsidR="0074685D" w:rsidRDefault="0074685D" w:rsidP="0074685D">
      <w:pPr>
        <w:pStyle w:val="a5"/>
        <w:tabs>
          <w:tab w:val="left" w:pos="993"/>
        </w:tabs>
        <w:spacing w:after="0" w:line="240" w:lineRule="auto"/>
        <w:ind w:left="0" w:right="-5"/>
        <w:jc w:val="both"/>
        <w:rPr>
          <w:rFonts w:ascii="Times New Roman" w:hAnsi="Times New Roman"/>
          <w:bCs/>
          <w:sz w:val="28"/>
          <w:szCs w:val="28"/>
        </w:rPr>
      </w:pPr>
      <w:r w:rsidRPr="00880A0B">
        <w:rPr>
          <w:rFonts w:ascii="Times New Roman" w:hAnsi="Times New Roman"/>
          <w:bCs/>
          <w:sz w:val="28"/>
          <w:szCs w:val="28"/>
        </w:rPr>
        <w:t>1.</w:t>
      </w:r>
      <w:r w:rsidR="00F41C2A">
        <w:rPr>
          <w:rFonts w:ascii="Times New Roman" w:hAnsi="Times New Roman"/>
          <w:bCs/>
          <w:sz w:val="28"/>
          <w:szCs w:val="28"/>
        </w:rPr>
        <w:t xml:space="preserve"> </w:t>
      </w:r>
      <w:r w:rsidRPr="00880A0B">
        <w:rPr>
          <w:rFonts w:ascii="Times New Roman" w:hAnsi="Times New Roman"/>
          <w:bCs/>
          <w:sz w:val="28"/>
          <w:szCs w:val="28"/>
        </w:rPr>
        <w:t>Утвердить</w:t>
      </w:r>
      <w:r>
        <w:rPr>
          <w:rFonts w:ascii="Times New Roman" w:hAnsi="Times New Roman"/>
          <w:bCs/>
          <w:sz w:val="28"/>
          <w:szCs w:val="28"/>
        </w:rPr>
        <w:t xml:space="preserve"> прилагаемые:</w:t>
      </w:r>
      <w:r w:rsidRPr="00880A0B">
        <w:rPr>
          <w:rFonts w:ascii="Times New Roman" w:hAnsi="Times New Roman"/>
          <w:bCs/>
          <w:sz w:val="28"/>
          <w:szCs w:val="28"/>
        </w:rPr>
        <w:t xml:space="preserve"> </w:t>
      </w:r>
    </w:p>
    <w:p w:rsidR="0074685D" w:rsidRDefault="0074685D" w:rsidP="0074685D">
      <w:pPr>
        <w:pStyle w:val="a5"/>
        <w:tabs>
          <w:tab w:val="left" w:pos="993"/>
        </w:tabs>
        <w:spacing w:after="0" w:line="240" w:lineRule="auto"/>
        <w:ind w:left="0" w:right="-5"/>
        <w:jc w:val="both"/>
        <w:rPr>
          <w:rFonts w:ascii="Times New Roman" w:hAnsi="Times New Roman"/>
          <w:bCs/>
          <w:sz w:val="28"/>
          <w:szCs w:val="28"/>
        </w:rPr>
      </w:pPr>
      <w:r>
        <w:rPr>
          <w:rFonts w:ascii="Times New Roman" w:hAnsi="Times New Roman"/>
          <w:sz w:val="28"/>
          <w:szCs w:val="28"/>
        </w:rPr>
        <w:t xml:space="preserve">          </w:t>
      </w:r>
      <w:proofErr w:type="gramStart"/>
      <w:r w:rsidRPr="00880A0B">
        <w:rPr>
          <w:rFonts w:ascii="Times New Roman" w:hAnsi="Times New Roman"/>
          <w:sz w:val="28"/>
          <w:szCs w:val="28"/>
        </w:rPr>
        <w:t>ключевые</w:t>
      </w:r>
      <w:proofErr w:type="gramEnd"/>
      <w:r w:rsidRPr="00880A0B">
        <w:rPr>
          <w:rFonts w:ascii="Times New Roman" w:hAnsi="Times New Roman"/>
          <w:sz w:val="28"/>
          <w:szCs w:val="28"/>
        </w:rPr>
        <w:t xml:space="preserve"> показатели и их целевые значения, индикативные показатели по муниципальному контролю </w:t>
      </w:r>
      <w:r w:rsidRPr="00880A0B">
        <w:rPr>
          <w:rFonts w:ascii="Times New Roman" w:eastAsia="Times New Roman" w:hAnsi="Times New Roman"/>
          <w:color w:val="000000"/>
          <w:sz w:val="28"/>
          <w:szCs w:val="28"/>
        </w:rPr>
        <w:t>в сфере благоустройства</w:t>
      </w:r>
      <w:r w:rsidRPr="00880A0B">
        <w:rPr>
          <w:rFonts w:ascii="Times New Roman" w:eastAsia="Times New Roman" w:hAnsi="Times New Roman"/>
          <w:b/>
          <w:color w:val="000000"/>
          <w:sz w:val="28"/>
          <w:szCs w:val="28"/>
        </w:rPr>
        <w:t xml:space="preserve"> </w:t>
      </w:r>
      <w:r w:rsidRPr="00880A0B">
        <w:rPr>
          <w:rFonts w:ascii="Times New Roman" w:hAnsi="Times New Roman"/>
          <w:sz w:val="28"/>
          <w:szCs w:val="28"/>
        </w:rPr>
        <w:t xml:space="preserve">на территории </w:t>
      </w:r>
      <w:r w:rsidRPr="00880A0B">
        <w:rPr>
          <w:sz w:val="28"/>
          <w:szCs w:val="28"/>
        </w:rPr>
        <w:t xml:space="preserve"> </w:t>
      </w:r>
      <w:r>
        <w:rPr>
          <w:rFonts w:ascii="Times New Roman" w:hAnsi="Times New Roman"/>
          <w:sz w:val="28"/>
          <w:szCs w:val="28"/>
        </w:rPr>
        <w:t>Светлополянского</w:t>
      </w:r>
      <w:r w:rsidRPr="00F134CA">
        <w:rPr>
          <w:rFonts w:ascii="Times New Roman" w:hAnsi="Times New Roman"/>
          <w:sz w:val="28"/>
          <w:szCs w:val="28"/>
        </w:rPr>
        <w:t xml:space="preserve"> сельсовета</w:t>
      </w:r>
      <w:r w:rsidRPr="00F134CA">
        <w:rPr>
          <w:rFonts w:ascii="Times New Roman" w:hAnsi="Times New Roman"/>
          <w:b/>
          <w:sz w:val="28"/>
          <w:szCs w:val="28"/>
        </w:rPr>
        <w:t xml:space="preserve"> </w:t>
      </w:r>
      <w:r w:rsidRPr="00F134CA">
        <w:rPr>
          <w:rFonts w:ascii="Times New Roman" w:hAnsi="Times New Roman"/>
          <w:sz w:val="28"/>
          <w:szCs w:val="28"/>
        </w:rPr>
        <w:t>Болотнинского района Новосибирской области</w:t>
      </w:r>
      <w:r>
        <w:rPr>
          <w:rFonts w:ascii="Times New Roman" w:hAnsi="Times New Roman"/>
          <w:sz w:val="28"/>
          <w:szCs w:val="28"/>
        </w:rPr>
        <w:t>;</w:t>
      </w:r>
      <w:r w:rsidRPr="00F134CA">
        <w:rPr>
          <w:rFonts w:ascii="Times New Roman" w:hAnsi="Times New Roman"/>
          <w:sz w:val="28"/>
          <w:szCs w:val="28"/>
        </w:rPr>
        <w:t xml:space="preserve">  </w:t>
      </w:r>
    </w:p>
    <w:p w:rsidR="0074685D" w:rsidRDefault="0074685D" w:rsidP="0074685D">
      <w:pPr>
        <w:spacing w:after="0"/>
        <w:jc w:val="both"/>
        <w:rPr>
          <w:rFonts w:ascii="Times New Roman" w:hAnsi="Times New Roman"/>
          <w:sz w:val="28"/>
          <w:szCs w:val="28"/>
        </w:rPr>
      </w:pPr>
      <w:r>
        <w:rPr>
          <w:bCs/>
        </w:rPr>
        <w:t xml:space="preserve"> </w:t>
      </w:r>
      <w:r>
        <w:rPr>
          <w:bCs/>
        </w:rPr>
        <w:tab/>
      </w:r>
      <w:proofErr w:type="gramStart"/>
      <w:r>
        <w:rPr>
          <w:rFonts w:ascii="Times New Roman" w:hAnsi="Times New Roman"/>
          <w:sz w:val="28"/>
          <w:szCs w:val="28"/>
        </w:rPr>
        <w:t>и</w:t>
      </w:r>
      <w:r w:rsidRPr="00AF2152">
        <w:rPr>
          <w:rFonts w:ascii="Times New Roman" w:hAnsi="Times New Roman"/>
          <w:sz w:val="28"/>
          <w:szCs w:val="28"/>
        </w:rPr>
        <w:t>ндикаторы</w:t>
      </w:r>
      <w:proofErr w:type="gramEnd"/>
      <w:r w:rsidRPr="00AF2152">
        <w:rPr>
          <w:rFonts w:ascii="Times New Roman" w:hAnsi="Times New Roman"/>
          <w:sz w:val="28"/>
          <w:szCs w:val="28"/>
        </w:rPr>
        <w:t xml:space="preserve"> риска нарушения обязательны</w:t>
      </w:r>
      <w:r>
        <w:rPr>
          <w:rFonts w:ascii="Times New Roman" w:hAnsi="Times New Roman"/>
          <w:sz w:val="28"/>
          <w:szCs w:val="28"/>
        </w:rPr>
        <w:t>х требований, используемых</w:t>
      </w:r>
      <w:r w:rsidRPr="00AF2152">
        <w:rPr>
          <w:rFonts w:ascii="Times New Roman" w:hAnsi="Times New Roman"/>
          <w:sz w:val="28"/>
          <w:szCs w:val="28"/>
        </w:rPr>
        <w:t xml:space="preserve"> для определения необходимости проведения внеплановых проверок при осуществлении администрацией </w:t>
      </w:r>
      <w:r>
        <w:rPr>
          <w:rFonts w:ascii="Times New Roman" w:hAnsi="Times New Roman"/>
          <w:sz w:val="28"/>
          <w:szCs w:val="28"/>
        </w:rPr>
        <w:t>Светлополянского</w:t>
      </w:r>
      <w:r w:rsidRPr="00F134CA">
        <w:rPr>
          <w:rFonts w:ascii="Times New Roman" w:hAnsi="Times New Roman"/>
          <w:sz w:val="28"/>
          <w:szCs w:val="28"/>
        </w:rPr>
        <w:t xml:space="preserve"> сельсовета</w:t>
      </w:r>
      <w:r w:rsidRPr="00F134CA">
        <w:rPr>
          <w:rFonts w:ascii="Times New Roman" w:hAnsi="Times New Roman"/>
          <w:b/>
          <w:sz w:val="28"/>
          <w:szCs w:val="28"/>
        </w:rPr>
        <w:t xml:space="preserve"> </w:t>
      </w:r>
      <w:r w:rsidRPr="00F134CA">
        <w:rPr>
          <w:rFonts w:ascii="Times New Roman" w:hAnsi="Times New Roman"/>
          <w:sz w:val="28"/>
          <w:szCs w:val="28"/>
        </w:rPr>
        <w:t xml:space="preserve">Болотнинского района Новосибирской области  </w:t>
      </w:r>
      <w:r w:rsidRPr="00AF2152">
        <w:rPr>
          <w:rFonts w:ascii="Times New Roman" w:hAnsi="Times New Roman"/>
          <w:sz w:val="28"/>
          <w:szCs w:val="28"/>
        </w:rPr>
        <w:t>контроля в сфере благоустройства.</w:t>
      </w:r>
    </w:p>
    <w:p w:rsidR="0074685D" w:rsidRDefault="0074685D" w:rsidP="0074685D">
      <w:pPr>
        <w:spacing w:after="0" w:line="240" w:lineRule="auto"/>
        <w:ind w:right="-5"/>
        <w:jc w:val="both"/>
        <w:rPr>
          <w:rFonts w:ascii="Times New Roman" w:hAnsi="Times New Roman"/>
          <w:sz w:val="28"/>
          <w:szCs w:val="28"/>
        </w:rPr>
      </w:pPr>
    </w:p>
    <w:p w:rsidR="0074685D" w:rsidRPr="0074685D" w:rsidRDefault="0074685D" w:rsidP="0074685D">
      <w:pPr>
        <w:spacing w:after="0" w:line="240" w:lineRule="auto"/>
        <w:ind w:right="-5"/>
        <w:jc w:val="both"/>
        <w:rPr>
          <w:rFonts w:ascii="Times New Roman" w:eastAsia="Times New Roman" w:hAnsi="Times New Roman"/>
          <w:color w:val="000000"/>
          <w:sz w:val="28"/>
          <w:szCs w:val="28"/>
        </w:rPr>
      </w:pPr>
      <w:r>
        <w:rPr>
          <w:rFonts w:ascii="Times New Roman" w:hAnsi="Times New Roman"/>
          <w:sz w:val="28"/>
          <w:szCs w:val="28"/>
        </w:rPr>
        <w:t>2</w:t>
      </w:r>
      <w:r w:rsidRPr="0074685D">
        <w:rPr>
          <w:rFonts w:ascii="Times New Roman" w:hAnsi="Times New Roman"/>
          <w:sz w:val="28"/>
          <w:szCs w:val="28"/>
        </w:rPr>
        <w:t xml:space="preserve">. Признать утратившими силу решение 25-ой сессии (шестого созыва) Совета депутатов Светлополянского сельсовета Болотнинского района Новосибирской области от 27.01.2022г. № 52 «Об утверждении </w:t>
      </w:r>
      <w:r w:rsidRPr="0074685D">
        <w:rPr>
          <w:rFonts w:ascii="Times New Roman" w:eastAsia="Times New Roman" w:hAnsi="Times New Roman"/>
          <w:color w:val="000000"/>
          <w:sz w:val="28"/>
          <w:szCs w:val="28"/>
        </w:rPr>
        <w:t xml:space="preserve">ключевых показателей и их целевых значений, индикативных показателей по муниципальному контролю в сфере благоустройства </w:t>
      </w:r>
      <w:r w:rsidRPr="0074685D">
        <w:rPr>
          <w:rFonts w:ascii="Times New Roman" w:hAnsi="Times New Roman"/>
          <w:bCs/>
          <w:color w:val="000000"/>
          <w:sz w:val="28"/>
          <w:szCs w:val="28"/>
        </w:rPr>
        <w:t xml:space="preserve">на территории </w:t>
      </w:r>
      <w:r w:rsidRPr="0074685D">
        <w:rPr>
          <w:rStyle w:val="a8"/>
          <w:rFonts w:ascii="Times New Roman" w:hAnsi="Times New Roman"/>
          <w:i w:val="0"/>
          <w:sz w:val="28"/>
          <w:szCs w:val="28"/>
        </w:rPr>
        <w:t>Светлополянского сельсовета Болотнинского района Новосибирской области</w:t>
      </w:r>
    </w:p>
    <w:p w:rsidR="0074685D" w:rsidRDefault="0074685D" w:rsidP="0074685D">
      <w:pPr>
        <w:spacing w:line="240" w:lineRule="auto"/>
        <w:jc w:val="both"/>
        <w:rPr>
          <w:rFonts w:ascii="Times New Roman" w:hAnsi="Times New Roman"/>
          <w:sz w:val="28"/>
          <w:szCs w:val="28"/>
          <w:lang w:eastAsia="ru-RU"/>
        </w:rPr>
      </w:pPr>
    </w:p>
    <w:p w:rsidR="00DE3A41" w:rsidRPr="00183D82" w:rsidRDefault="0074685D" w:rsidP="0074685D">
      <w:pPr>
        <w:spacing w:line="240" w:lineRule="auto"/>
        <w:jc w:val="both"/>
        <w:rPr>
          <w:rFonts w:ascii="Times New Roman" w:hAnsi="Times New Roman"/>
          <w:sz w:val="28"/>
          <w:szCs w:val="28"/>
        </w:rPr>
      </w:pPr>
      <w:r>
        <w:rPr>
          <w:rFonts w:ascii="Times New Roman" w:hAnsi="Times New Roman"/>
          <w:sz w:val="28"/>
          <w:szCs w:val="28"/>
          <w:lang w:eastAsia="ru-RU"/>
        </w:rPr>
        <w:t>3</w:t>
      </w:r>
      <w:r w:rsidR="00DE3A41" w:rsidRPr="00183D82">
        <w:rPr>
          <w:rFonts w:ascii="Times New Roman" w:hAnsi="Times New Roman"/>
          <w:sz w:val="28"/>
          <w:szCs w:val="28"/>
          <w:lang w:eastAsia="ru-RU"/>
        </w:rPr>
        <w:t xml:space="preserve">. </w:t>
      </w:r>
      <w:r w:rsidR="00DE3A41" w:rsidRPr="00183D82">
        <w:rPr>
          <w:rFonts w:ascii="Times New Roman" w:hAnsi="Times New Roman"/>
          <w:sz w:val="28"/>
          <w:szCs w:val="28"/>
        </w:rPr>
        <w:t>Опубликовать настоящее решение в газете «</w:t>
      </w:r>
      <w:r w:rsidR="00DE3A41">
        <w:rPr>
          <w:rFonts w:ascii="Times New Roman" w:hAnsi="Times New Roman"/>
          <w:sz w:val="28"/>
          <w:szCs w:val="28"/>
        </w:rPr>
        <w:t>Светлополянский</w:t>
      </w:r>
      <w:r w:rsidR="00DE3A41" w:rsidRPr="00183D82">
        <w:rPr>
          <w:rFonts w:ascii="Times New Roman" w:hAnsi="Times New Roman"/>
          <w:sz w:val="28"/>
          <w:szCs w:val="28"/>
        </w:rPr>
        <w:t xml:space="preserve"> вестник» и обнародовать на официальном сайте администрации </w:t>
      </w:r>
      <w:r w:rsidR="00DE3A41">
        <w:rPr>
          <w:rFonts w:ascii="Times New Roman" w:hAnsi="Times New Roman"/>
          <w:sz w:val="28"/>
          <w:szCs w:val="28"/>
        </w:rPr>
        <w:t>Светлополянского</w:t>
      </w:r>
      <w:r w:rsidR="00DE3A41" w:rsidRPr="00183D82">
        <w:rPr>
          <w:rFonts w:ascii="Times New Roman" w:hAnsi="Times New Roman"/>
          <w:sz w:val="28"/>
          <w:szCs w:val="28"/>
        </w:rPr>
        <w:t xml:space="preserve"> сельсовета Болотнинского района Новосибирской области в информационно-телекоммуникационной сети «Интернет».</w:t>
      </w:r>
    </w:p>
    <w:p w:rsidR="00DE3A41" w:rsidRPr="00183D82" w:rsidRDefault="0074685D" w:rsidP="00DE3A41">
      <w:pPr>
        <w:pStyle w:val="a3"/>
        <w:jc w:val="both"/>
        <w:rPr>
          <w:rFonts w:ascii="Times New Roman" w:hAnsi="Times New Roman"/>
          <w:sz w:val="28"/>
          <w:szCs w:val="28"/>
          <w:lang w:eastAsia="ru-RU"/>
        </w:rPr>
      </w:pPr>
      <w:r>
        <w:rPr>
          <w:rFonts w:ascii="Times New Roman" w:hAnsi="Times New Roman"/>
          <w:sz w:val="28"/>
          <w:szCs w:val="28"/>
          <w:lang w:eastAsia="ru-RU"/>
        </w:rPr>
        <w:t>4</w:t>
      </w:r>
      <w:r w:rsidR="00DE3A41" w:rsidRPr="00183D82">
        <w:rPr>
          <w:rFonts w:ascii="Times New Roman" w:hAnsi="Times New Roman"/>
          <w:sz w:val="28"/>
          <w:szCs w:val="28"/>
          <w:lang w:eastAsia="ru-RU"/>
        </w:rPr>
        <w:t>.</w:t>
      </w:r>
      <w:r w:rsidR="00DE3A41" w:rsidRPr="00183D82">
        <w:rPr>
          <w:rFonts w:ascii="Times New Roman" w:hAnsi="Times New Roman"/>
          <w:sz w:val="28"/>
          <w:szCs w:val="28"/>
        </w:rPr>
        <w:t xml:space="preserve"> Настоящее решение вступает в силу со дня его официального опубликования и распространяет своё действие на правоотношения, возникшие с 1 января 2022 года.</w:t>
      </w:r>
    </w:p>
    <w:p w:rsidR="00DE3A41" w:rsidRPr="00183D82" w:rsidRDefault="00DE3A41" w:rsidP="00DE3A41">
      <w:pPr>
        <w:pStyle w:val="a3"/>
        <w:jc w:val="both"/>
        <w:rPr>
          <w:rFonts w:ascii="Times New Roman" w:hAnsi="Times New Roman"/>
          <w:sz w:val="28"/>
          <w:szCs w:val="28"/>
        </w:rPr>
      </w:pPr>
    </w:p>
    <w:tbl>
      <w:tblPr>
        <w:tblW w:w="0" w:type="auto"/>
        <w:tblLook w:val="04A0" w:firstRow="1" w:lastRow="0" w:firstColumn="1" w:lastColumn="0" w:noHBand="0" w:noVBand="1"/>
      </w:tblPr>
      <w:tblGrid>
        <w:gridCol w:w="4677"/>
        <w:gridCol w:w="4677"/>
      </w:tblGrid>
      <w:tr w:rsidR="00977BA2" w:rsidRPr="00A35A82" w:rsidTr="00977BA2">
        <w:tc>
          <w:tcPr>
            <w:tcW w:w="4677" w:type="dxa"/>
            <w:shd w:val="clear" w:color="auto" w:fill="auto"/>
          </w:tcPr>
          <w:p w:rsidR="00977BA2" w:rsidRPr="00B62BEC" w:rsidRDefault="00977BA2" w:rsidP="00000416">
            <w:pPr>
              <w:spacing w:after="0"/>
              <w:contextualSpacing/>
              <w:rPr>
                <w:rFonts w:ascii="Times New Roman" w:hAnsi="Times New Roman"/>
                <w:sz w:val="28"/>
                <w:szCs w:val="28"/>
              </w:rPr>
            </w:pPr>
            <w:r w:rsidRPr="00B62BEC">
              <w:rPr>
                <w:rFonts w:ascii="Times New Roman" w:hAnsi="Times New Roman"/>
                <w:sz w:val="28"/>
                <w:szCs w:val="28"/>
              </w:rPr>
              <w:t>Председатель Совета депутатов</w:t>
            </w:r>
          </w:p>
          <w:p w:rsidR="00977BA2" w:rsidRPr="00B62BEC" w:rsidRDefault="00977BA2" w:rsidP="00000416">
            <w:pPr>
              <w:spacing w:after="0"/>
              <w:contextualSpacing/>
              <w:rPr>
                <w:rFonts w:ascii="Times New Roman" w:hAnsi="Times New Roman"/>
                <w:sz w:val="28"/>
                <w:szCs w:val="28"/>
              </w:rPr>
            </w:pPr>
            <w:r w:rsidRPr="00B62BEC">
              <w:rPr>
                <w:rFonts w:ascii="Times New Roman" w:hAnsi="Times New Roman"/>
                <w:sz w:val="28"/>
                <w:szCs w:val="28"/>
              </w:rPr>
              <w:t>Светлополянского сельсовета</w:t>
            </w:r>
          </w:p>
          <w:p w:rsidR="00977BA2" w:rsidRPr="00B62BEC" w:rsidRDefault="00977BA2" w:rsidP="00000416">
            <w:pPr>
              <w:spacing w:after="0"/>
              <w:contextualSpacing/>
              <w:rPr>
                <w:rFonts w:ascii="Times New Roman" w:hAnsi="Times New Roman"/>
                <w:sz w:val="28"/>
                <w:szCs w:val="28"/>
              </w:rPr>
            </w:pPr>
            <w:r w:rsidRPr="00B62BEC">
              <w:rPr>
                <w:rFonts w:ascii="Times New Roman" w:hAnsi="Times New Roman"/>
                <w:sz w:val="28"/>
                <w:szCs w:val="28"/>
              </w:rPr>
              <w:t xml:space="preserve">Болотнинского района </w:t>
            </w:r>
          </w:p>
          <w:p w:rsidR="00977BA2" w:rsidRPr="00B62BEC" w:rsidRDefault="00977BA2" w:rsidP="00000416">
            <w:pPr>
              <w:spacing w:after="0"/>
              <w:contextualSpacing/>
              <w:rPr>
                <w:rFonts w:ascii="Times New Roman" w:hAnsi="Times New Roman"/>
                <w:sz w:val="28"/>
                <w:szCs w:val="28"/>
              </w:rPr>
            </w:pPr>
            <w:r w:rsidRPr="00B62BEC">
              <w:rPr>
                <w:rFonts w:ascii="Times New Roman" w:hAnsi="Times New Roman"/>
                <w:sz w:val="28"/>
                <w:szCs w:val="28"/>
              </w:rPr>
              <w:t>Новосибирской области</w:t>
            </w:r>
          </w:p>
          <w:p w:rsidR="00977BA2" w:rsidRPr="00B62BEC" w:rsidRDefault="00977BA2" w:rsidP="00000416">
            <w:pPr>
              <w:spacing w:after="0"/>
              <w:contextualSpacing/>
              <w:rPr>
                <w:rFonts w:ascii="Times New Roman" w:hAnsi="Times New Roman"/>
                <w:sz w:val="28"/>
                <w:szCs w:val="28"/>
              </w:rPr>
            </w:pPr>
            <w:r w:rsidRPr="00B62BEC">
              <w:rPr>
                <w:rFonts w:ascii="Times New Roman" w:hAnsi="Times New Roman"/>
                <w:sz w:val="28"/>
                <w:szCs w:val="28"/>
              </w:rPr>
              <w:t>_______________ В.Ф. Матузов</w:t>
            </w:r>
          </w:p>
        </w:tc>
        <w:tc>
          <w:tcPr>
            <w:tcW w:w="4677" w:type="dxa"/>
            <w:shd w:val="clear" w:color="auto" w:fill="auto"/>
          </w:tcPr>
          <w:p w:rsidR="00977BA2" w:rsidRPr="00B62BEC" w:rsidRDefault="00977BA2" w:rsidP="00000416">
            <w:pPr>
              <w:spacing w:after="0"/>
              <w:contextualSpacing/>
              <w:jc w:val="right"/>
              <w:rPr>
                <w:rFonts w:ascii="Times New Roman" w:hAnsi="Times New Roman"/>
                <w:sz w:val="28"/>
                <w:szCs w:val="28"/>
              </w:rPr>
            </w:pPr>
            <w:r w:rsidRPr="00B62BEC">
              <w:rPr>
                <w:rFonts w:ascii="Times New Roman" w:hAnsi="Times New Roman"/>
                <w:sz w:val="28"/>
                <w:szCs w:val="28"/>
              </w:rPr>
              <w:t xml:space="preserve">Глава Светлополянского сельсовета </w:t>
            </w:r>
          </w:p>
          <w:p w:rsidR="00977BA2" w:rsidRPr="00B62BEC" w:rsidRDefault="00977BA2" w:rsidP="00000416">
            <w:pPr>
              <w:spacing w:after="0"/>
              <w:contextualSpacing/>
              <w:jc w:val="right"/>
              <w:rPr>
                <w:rFonts w:ascii="Times New Roman" w:hAnsi="Times New Roman"/>
                <w:sz w:val="28"/>
                <w:szCs w:val="28"/>
              </w:rPr>
            </w:pPr>
            <w:r w:rsidRPr="00B62BEC">
              <w:rPr>
                <w:rFonts w:ascii="Times New Roman" w:hAnsi="Times New Roman"/>
                <w:sz w:val="28"/>
                <w:szCs w:val="28"/>
              </w:rPr>
              <w:t>Болотнинского района</w:t>
            </w:r>
          </w:p>
          <w:p w:rsidR="00977BA2" w:rsidRPr="00B62BEC" w:rsidRDefault="00977BA2" w:rsidP="00000416">
            <w:pPr>
              <w:spacing w:after="0"/>
              <w:contextualSpacing/>
              <w:jc w:val="right"/>
              <w:rPr>
                <w:rFonts w:ascii="Times New Roman" w:hAnsi="Times New Roman"/>
                <w:sz w:val="28"/>
                <w:szCs w:val="28"/>
              </w:rPr>
            </w:pPr>
            <w:r w:rsidRPr="00B62BEC">
              <w:rPr>
                <w:rFonts w:ascii="Times New Roman" w:hAnsi="Times New Roman"/>
                <w:sz w:val="28"/>
                <w:szCs w:val="28"/>
              </w:rPr>
              <w:t>Новосибирской области</w:t>
            </w:r>
          </w:p>
          <w:p w:rsidR="00977BA2" w:rsidRPr="00B62BEC" w:rsidRDefault="00977BA2" w:rsidP="00000416">
            <w:pPr>
              <w:spacing w:after="0"/>
              <w:contextualSpacing/>
              <w:jc w:val="right"/>
              <w:rPr>
                <w:rFonts w:ascii="Times New Roman" w:hAnsi="Times New Roman"/>
                <w:sz w:val="28"/>
                <w:szCs w:val="28"/>
              </w:rPr>
            </w:pPr>
          </w:p>
          <w:p w:rsidR="00977BA2" w:rsidRPr="00B62BEC" w:rsidRDefault="00977BA2" w:rsidP="00000416">
            <w:pPr>
              <w:spacing w:after="0"/>
              <w:contextualSpacing/>
              <w:jc w:val="right"/>
              <w:rPr>
                <w:rFonts w:ascii="Times New Roman" w:hAnsi="Times New Roman"/>
                <w:sz w:val="28"/>
                <w:szCs w:val="28"/>
              </w:rPr>
            </w:pPr>
            <w:r w:rsidRPr="00B62BEC">
              <w:rPr>
                <w:rFonts w:ascii="Times New Roman" w:hAnsi="Times New Roman"/>
                <w:sz w:val="28"/>
                <w:szCs w:val="28"/>
              </w:rPr>
              <w:t>_______________ Д.Г. Андресян</w:t>
            </w:r>
          </w:p>
        </w:tc>
      </w:tr>
    </w:tbl>
    <w:p w:rsidR="00977BA2" w:rsidRPr="001F3BDD" w:rsidRDefault="00977BA2" w:rsidP="00977BA2">
      <w:pPr>
        <w:tabs>
          <w:tab w:val="num" w:pos="200"/>
        </w:tabs>
        <w:spacing w:after="0"/>
        <w:ind w:left="4536"/>
        <w:jc w:val="right"/>
        <w:outlineLvl w:val="0"/>
        <w:rPr>
          <w:rFonts w:ascii="Times New Roman" w:hAnsi="Times New Roman"/>
          <w:sz w:val="24"/>
          <w:szCs w:val="24"/>
        </w:rPr>
      </w:pPr>
      <w:r w:rsidRPr="001F3BDD">
        <w:rPr>
          <w:rFonts w:ascii="Times New Roman" w:hAnsi="Times New Roman"/>
          <w:sz w:val="24"/>
          <w:szCs w:val="24"/>
        </w:rPr>
        <w:lastRenderedPageBreak/>
        <w:t>УТВЕРЖДЕНО</w:t>
      </w:r>
    </w:p>
    <w:p w:rsidR="00977BA2" w:rsidRDefault="00977BA2" w:rsidP="00977BA2">
      <w:pPr>
        <w:spacing w:after="0"/>
        <w:ind w:left="4536"/>
        <w:jc w:val="right"/>
        <w:rPr>
          <w:rFonts w:ascii="Times New Roman" w:hAnsi="Times New Roman"/>
          <w:sz w:val="24"/>
          <w:szCs w:val="24"/>
        </w:rPr>
      </w:pPr>
      <w:r w:rsidRPr="001F3BDD">
        <w:rPr>
          <w:rFonts w:ascii="Times New Roman" w:hAnsi="Times New Roman"/>
          <w:sz w:val="24"/>
          <w:szCs w:val="24"/>
        </w:rPr>
        <w:t xml:space="preserve">Решением Совета депутатов Светлополянского сельсовета </w:t>
      </w:r>
    </w:p>
    <w:p w:rsidR="00977BA2" w:rsidRDefault="00977BA2" w:rsidP="00977BA2">
      <w:pPr>
        <w:spacing w:after="0"/>
        <w:ind w:left="4536"/>
        <w:jc w:val="right"/>
        <w:rPr>
          <w:rFonts w:ascii="Times New Roman" w:hAnsi="Times New Roman"/>
          <w:sz w:val="24"/>
          <w:szCs w:val="24"/>
        </w:rPr>
      </w:pPr>
      <w:r w:rsidRPr="001F3BDD">
        <w:rPr>
          <w:rFonts w:ascii="Times New Roman" w:hAnsi="Times New Roman"/>
          <w:sz w:val="24"/>
          <w:szCs w:val="24"/>
        </w:rPr>
        <w:t xml:space="preserve">Болотнинского района </w:t>
      </w:r>
    </w:p>
    <w:p w:rsidR="00977BA2" w:rsidRDefault="00977BA2" w:rsidP="00977BA2">
      <w:pPr>
        <w:spacing w:after="0"/>
        <w:ind w:left="4536"/>
        <w:jc w:val="right"/>
        <w:rPr>
          <w:rFonts w:ascii="Times New Roman" w:hAnsi="Times New Roman"/>
          <w:sz w:val="24"/>
          <w:szCs w:val="24"/>
        </w:rPr>
      </w:pPr>
      <w:r w:rsidRPr="001F3BDD">
        <w:rPr>
          <w:rFonts w:ascii="Times New Roman" w:hAnsi="Times New Roman"/>
          <w:sz w:val="24"/>
          <w:szCs w:val="24"/>
        </w:rPr>
        <w:t xml:space="preserve">Новосибирской области </w:t>
      </w:r>
    </w:p>
    <w:p w:rsidR="00977BA2" w:rsidRDefault="00977BA2" w:rsidP="00977BA2">
      <w:pPr>
        <w:spacing w:after="0"/>
        <w:ind w:left="4536"/>
        <w:jc w:val="right"/>
        <w:rPr>
          <w:rFonts w:ascii="Times New Roman" w:hAnsi="Times New Roman"/>
          <w:sz w:val="24"/>
          <w:szCs w:val="24"/>
        </w:rPr>
      </w:pPr>
      <w:proofErr w:type="gramStart"/>
      <w:r w:rsidRPr="001F3BDD">
        <w:rPr>
          <w:rFonts w:ascii="Times New Roman" w:hAnsi="Times New Roman"/>
          <w:sz w:val="24"/>
          <w:szCs w:val="24"/>
        </w:rPr>
        <w:t>от</w:t>
      </w:r>
      <w:proofErr w:type="gramEnd"/>
      <w:r w:rsidRPr="001F3BDD">
        <w:rPr>
          <w:rFonts w:ascii="Times New Roman" w:hAnsi="Times New Roman"/>
          <w:sz w:val="24"/>
          <w:szCs w:val="24"/>
        </w:rPr>
        <w:t xml:space="preserve"> </w:t>
      </w:r>
      <w:r>
        <w:rPr>
          <w:rFonts w:ascii="Times New Roman" w:hAnsi="Times New Roman"/>
          <w:sz w:val="24"/>
          <w:szCs w:val="24"/>
        </w:rPr>
        <w:t>11.10</w:t>
      </w:r>
      <w:r w:rsidRPr="001F3BDD">
        <w:rPr>
          <w:rFonts w:ascii="Times New Roman" w:hAnsi="Times New Roman"/>
          <w:sz w:val="24"/>
          <w:szCs w:val="24"/>
        </w:rPr>
        <w:t>.202</w:t>
      </w:r>
      <w:r>
        <w:rPr>
          <w:rFonts w:ascii="Times New Roman" w:hAnsi="Times New Roman"/>
          <w:sz w:val="24"/>
          <w:szCs w:val="24"/>
        </w:rPr>
        <w:t>3</w:t>
      </w:r>
      <w:r w:rsidRPr="001F3BDD">
        <w:rPr>
          <w:rFonts w:ascii="Times New Roman" w:hAnsi="Times New Roman"/>
          <w:sz w:val="24"/>
          <w:szCs w:val="24"/>
        </w:rPr>
        <w:t xml:space="preserve"> № </w:t>
      </w:r>
      <w:r>
        <w:rPr>
          <w:rFonts w:ascii="Times New Roman" w:hAnsi="Times New Roman"/>
          <w:sz w:val="24"/>
          <w:szCs w:val="24"/>
        </w:rPr>
        <w:t>96</w:t>
      </w:r>
    </w:p>
    <w:p w:rsidR="00DE3A41" w:rsidRPr="001F3BDD" w:rsidRDefault="00DE3A41" w:rsidP="00977BA2">
      <w:pPr>
        <w:spacing w:after="0"/>
        <w:rPr>
          <w:rFonts w:ascii="Times New Roman" w:hAnsi="Times New Roman"/>
          <w:sz w:val="24"/>
          <w:szCs w:val="24"/>
        </w:rPr>
      </w:pPr>
    </w:p>
    <w:p w:rsidR="00DE3A41" w:rsidRPr="001F3BDD" w:rsidRDefault="00DE3A41" w:rsidP="00DE3A41">
      <w:pPr>
        <w:spacing w:after="0" w:line="240" w:lineRule="auto"/>
        <w:jc w:val="both"/>
        <w:rPr>
          <w:rFonts w:ascii="Times New Roman" w:hAnsi="Times New Roman"/>
          <w:sz w:val="24"/>
          <w:szCs w:val="24"/>
        </w:rPr>
      </w:pPr>
      <w:r w:rsidRPr="001F3BDD">
        <w:rPr>
          <w:rFonts w:ascii="Times New Roman" w:hAnsi="Times New Roman"/>
          <w:sz w:val="24"/>
          <w:szCs w:val="24"/>
        </w:rPr>
        <w:t xml:space="preserve">  </w:t>
      </w:r>
    </w:p>
    <w:p w:rsidR="00DE3A41" w:rsidRDefault="00DE3A41" w:rsidP="00DE3A41">
      <w:pPr>
        <w:spacing w:after="0" w:line="240" w:lineRule="auto"/>
        <w:jc w:val="center"/>
        <w:rPr>
          <w:rFonts w:ascii="Times New Roman" w:hAnsi="Times New Roman"/>
          <w:b/>
          <w:sz w:val="28"/>
          <w:szCs w:val="28"/>
        </w:rPr>
      </w:pPr>
      <w:r w:rsidRPr="00880A0B">
        <w:rPr>
          <w:rFonts w:ascii="Times New Roman" w:hAnsi="Times New Roman"/>
          <w:b/>
          <w:sz w:val="28"/>
          <w:szCs w:val="28"/>
        </w:rPr>
        <w:t>Ключевые показатели и их целевые значения, индикативные показатели</w:t>
      </w:r>
      <w:r>
        <w:rPr>
          <w:rFonts w:ascii="Times New Roman" w:hAnsi="Times New Roman"/>
          <w:b/>
          <w:sz w:val="28"/>
          <w:szCs w:val="28"/>
        </w:rPr>
        <w:t xml:space="preserve"> </w:t>
      </w:r>
      <w:r w:rsidRPr="00880A0B">
        <w:rPr>
          <w:rFonts w:ascii="Times New Roman" w:hAnsi="Times New Roman"/>
          <w:b/>
          <w:sz w:val="28"/>
          <w:szCs w:val="28"/>
        </w:rPr>
        <w:t xml:space="preserve">по муниципальному контролю </w:t>
      </w:r>
      <w:r w:rsidRPr="00880A0B">
        <w:rPr>
          <w:rFonts w:ascii="Times New Roman" w:eastAsia="Times New Roman" w:hAnsi="Times New Roman"/>
          <w:b/>
          <w:color w:val="000000"/>
          <w:sz w:val="28"/>
          <w:szCs w:val="28"/>
        </w:rPr>
        <w:t xml:space="preserve">в сфере благоустройства </w:t>
      </w:r>
      <w:r w:rsidRPr="00880A0B">
        <w:rPr>
          <w:rFonts w:ascii="Times New Roman" w:hAnsi="Times New Roman"/>
          <w:b/>
          <w:sz w:val="28"/>
          <w:szCs w:val="28"/>
        </w:rPr>
        <w:t xml:space="preserve">на территории </w:t>
      </w:r>
      <w:r>
        <w:rPr>
          <w:rFonts w:ascii="Times New Roman" w:hAnsi="Times New Roman"/>
          <w:b/>
          <w:sz w:val="28"/>
          <w:szCs w:val="28"/>
        </w:rPr>
        <w:t>Светлополянского</w:t>
      </w:r>
      <w:r w:rsidRPr="00183D82">
        <w:rPr>
          <w:rFonts w:ascii="Times New Roman" w:hAnsi="Times New Roman"/>
          <w:b/>
          <w:sz w:val="28"/>
          <w:szCs w:val="28"/>
        </w:rPr>
        <w:t xml:space="preserve"> сельсовета Болотнинского района Новосибирской области</w:t>
      </w:r>
    </w:p>
    <w:p w:rsidR="00DE3A41" w:rsidRPr="00880A0B" w:rsidRDefault="00DE3A41" w:rsidP="00DE3A41">
      <w:pPr>
        <w:spacing w:after="0" w:line="240" w:lineRule="auto"/>
        <w:ind w:firstLine="709"/>
        <w:jc w:val="center"/>
        <w:rPr>
          <w:rFonts w:ascii="Times New Roman" w:hAnsi="Times New Roman"/>
          <w:b/>
          <w:sz w:val="28"/>
          <w:szCs w:val="28"/>
        </w:rPr>
      </w:pPr>
    </w:p>
    <w:p w:rsidR="00DE3A41" w:rsidRDefault="00DE3A41" w:rsidP="00DE3A41">
      <w:pPr>
        <w:numPr>
          <w:ilvl w:val="0"/>
          <w:numId w:val="1"/>
        </w:numPr>
        <w:tabs>
          <w:tab w:val="left" w:pos="567"/>
        </w:tabs>
        <w:spacing w:after="0" w:line="240" w:lineRule="auto"/>
        <w:ind w:left="0" w:firstLine="284"/>
        <w:jc w:val="both"/>
        <w:rPr>
          <w:rFonts w:ascii="Times New Roman" w:hAnsi="Times New Roman"/>
          <w:sz w:val="28"/>
          <w:szCs w:val="28"/>
        </w:rPr>
      </w:pPr>
      <w:r w:rsidRPr="00880A0B">
        <w:rPr>
          <w:rFonts w:ascii="Times New Roman" w:hAnsi="Times New Roman"/>
          <w:sz w:val="28"/>
          <w:szCs w:val="28"/>
        </w:rPr>
        <w:t>Ключевые показа</w:t>
      </w:r>
      <w:r>
        <w:rPr>
          <w:rFonts w:ascii="Times New Roman" w:hAnsi="Times New Roman"/>
          <w:sz w:val="28"/>
          <w:szCs w:val="28"/>
        </w:rPr>
        <w:t xml:space="preserve">тели по муниципальному </w:t>
      </w:r>
      <w:r w:rsidRPr="00880A0B">
        <w:rPr>
          <w:rFonts w:ascii="Times New Roman" w:hAnsi="Times New Roman"/>
          <w:sz w:val="28"/>
          <w:szCs w:val="28"/>
        </w:rPr>
        <w:t xml:space="preserve">контролю </w:t>
      </w:r>
      <w:r w:rsidRPr="00880A0B">
        <w:rPr>
          <w:rFonts w:ascii="Times New Roman" w:eastAsia="Times New Roman" w:hAnsi="Times New Roman"/>
          <w:color w:val="000000"/>
          <w:sz w:val="28"/>
          <w:szCs w:val="28"/>
        </w:rPr>
        <w:t>в сфере благоустройства</w:t>
      </w:r>
      <w:r w:rsidRPr="00880A0B">
        <w:rPr>
          <w:rFonts w:ascii="Times New Roman" w:eastAsia="Times New Roman" w:hAnsi="Times New Roman"/>
          <w:b/>
          <w:color w:val="000000"/>
          <w:sz w:val="28"/>
          <w:szCs w:val="28"/>
        </w:rPr>
        <w:t xml:space="preserve"> </w:t>
      </w:r>
      <w:r w:rsidRPr="00880A0B">
        <w:rPr>
          <w:rFonts w:ascii="Times New Roman" w:hAnsi="Times New Roman"/>
          <w:sz w:val="28"/>
          <w:szCs w:val="28"/>
        </w:rPr>
        <w:t xml:space="preserve">на территории </w:t>
      </w:r>
      <w:r>
        <w:rPr>
          <w:rFonts w:ascii="Times New Roman" w:hAnsi="Times New Roman"/>
          <w:sz w:val="28"/>
          <w:szCs w:val="28"/>
        </w:rPr>
        <w:t>Светлополянского</w:t>
      </w:r>
      <w:r w:rsidRPr="00183D82">
        <w:rPr>
          <w:rFonts w:ascii="Times New Roman" w:hAnsi="Times New Roman"/>
          <w:sz w:val="28"/>
          <w:szCs w:val="28"/>
        </w:rPr>
        <w:t xml:space="preserve"> сельсовета Болотнинского района Новосибирской области</w:t>
      </w:r>
      <w:r w:rsidRPr="00880A0B">
        <w:rPr>
          <w:rFonts w:ascii="Times New Roman" w:hAnsi="Times New Roman"/>
          <w:sz w:val="28"/>
          <w:szCs w:val="28"/>
        </w:rPr>
        <w:t xml:space="preserve"> и их целевые значения: </w:t>
      </w:r>
    </w:p>
    <w:p w:rsidR="00DE3A41" w:rsidRDefault="00DE3A41" w:rsidP="00DE3A41">
      <w:pPr>
        <w:tabs>
          <w:tab w:val="left" w:pos="567"/>
        </w:tabs>
        <w:spacing w:after="0" w:line="240" w:lineRule="auto"/>
        <w:ind w:left="284"/>
        <w:jc w:val="both"/>
        <w:rPr>
          <w:rFonts w:ascii="Times New Roman" w:hAnsi="Times New Roman"/>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DE3A41" w:rsidRPr="00880A0B" w:rsidTr="00000416">
        <w:tc>
          <w:tcPr>
            <w:tcW w:w="4537" w:type="dxa"/>
            <w:shd w:val="clear" w:color="auto" w:fill="auto"/>
          </w:tcPr>
          <w:p w:rsidR="00DE3A41" w:rsidRPr="001A1D65" w:rsidRDefault="00DE3A41" w:rsidP="00000416">
            <w:pPr>
              <w:spacing w:after="0" w:line="240" w:lineRule="auto"/>
              <w:jc w:val="center"/>
              <w:rPr>
                <w:rFonts w:ascii="Times New Roman" w:hAnsi="Times New Roman"/>
                <w:sz w:val="24"/>
                <w:szCs w:val="24"/>
              </w:rPr>
            </w:pPr>
            <w:r w:rsidRPr="001A1D65">
              <w:rPr>
                <w:rFonts w:ascii="Times New Roman" w:hAnsi="Times New Roman"/>
                <w:sz w:val="24"/>
                <w:szCs w:val="24"/>
              </w:rPr>
              <w:t>Ключевые показатели</w:t>
            </w:r>
          </w:p>
        </w:tc>
        <w:tc>
          <w:tcPr>
            <w:tcW w:w="5386" w:type="dxa"/>
            <w:shd w:val="clear" w:color="auto" w:fill="auto"/>
          </w:tcPr>
          <w:p w:rsidR="00DE3A41" w:rsidRPr="001A1D65" w:rsidRDefault="00DE3A41" w:rsidP="00000416">
            <w:pPr>
              <w:spacing w:after="0" w:line="240" w:lineRule="auto"/>
              <w:jc w:val="center"/>
              <w:rPr>
                <w:rFonts w:ascii="Times New Roman" w:hAnsi="Times New Roman"/>
                <w:sz w:val="24"/>
                <w:szCs w:val="24"/>
              </w:rPr>
            </w:pPr>
            <w:r w:rsidRPr="001A1D65">
              <w:rPr>
                <w:rFonts w:ascii="Times New Roman" w:hAnsi="Times New Roman"/>
                <w:sz w:val="24"/>
                <w:szCs w:val="24"/>
              </w:rPr>
              <w:t>Целевые значения (%)</w:t>
            </w:r>
          </w:p>
        </w:tc>
      </w:tr>
      <w:tr w:rsidR="00DE3A41" w:rsidRPr="00880A0B" w:rsidTr="00000416">
        <w:tc>
          <w:tcPr>
            <w:tcW w:w="4537" w:type="dxa"/>
            <w:shd w:val="clear" w:color="auto" w:fill="auto"/>
          </w:tcPr>
          <w:p w:rsidR="00DE3A41" w:rsidRPr="001A1D65" w:rsidRDefault="00DE3A41" w:rsidP="00000416">
            <w:pPr>
              <w:pStyle w:val="ConsPlusNormal"/>
              <w:spacing w:before="220"/>
              <w:rPr>
                <w:rFonts w:ascii="Times New Roman" w:hAnsi="Times New Roman"/>
                <w:sz w:val="24"/>
                <w:szCs w:val="24"/>
              </w:rPr>
            </w:pPr>
            <w:r w:rsidRPr="001A1D65">
              <w:rPr>
                <w:rFonts w:ascii="Times New Roman" w:hAnsi="Times New Roman" w:cs="Times New Roman"/>
                <w:sz w:val="24"/>
                <w:szCs w:val="24"/>
              </w:rPr>
              <w:t>Отношение вреда, причиненного объектам благоустройства, наход</w:t>
            </w:r>
            <w:r>
              <w:rPr>
                <w:rFonts w:ascii="Times New Roman" w:hAnsi="Times New Roman" w:cs="Times New Roman"/>
                <w:sz w:val="24"/>
                <w:szCs w:val="24"/>
              </w:rPr>
              <w:t>ящимся на территории</w:t>
            </w:r>
            <w:r w:rsidRPr="00183D82">
              <w:rPr>
                <w:rFonts w:ascii="Times New Roman" w:hAnsi="Times New Roman" w:cs="Times New Roman"/>
                <w:sz w:val="28"/>
                <w:szCs w:val="28"/>
              </w:rPr>
              <w:t xml:space="preserve"> </w:t>
            </w:r>
            <w:r>
              <w:rPr>
                <w:rFonts w:ascii="Times New Roman" w:hAnsi="Times New Roman" w:cs="Times New Roman"/>
                <w:sz w:val="24"/>
                <w:szCs w:val="24"/>
              </w:rPr>
              <w:t>Светлополянского</w:t>
            </w:r>
            <w:r w:rsidRPr="00183D82">
              <w:rPr>
                <w:rFonts w:ascii="Times New Roman" w:hAnsi="Times New Roman" w:cs="Times New Roman"/>
                <w:sz w:val="24"/>
                <w:szCs w:val="24"/>
              </w:rPr>
              <w:t xml:space="preserve"> сельсовета Болотнинского района Новосибирской области</w:t>
            </w:r>
            <w:r w:rsidRPr="001A1D65">
              <w:rPr>
                <w:rFonts w:ascii="Times New Roman" w:hAnsi="Times New Roman" w:cs="Times New Roman"/>
                <w:sz w:val="24"/>
                <w:szCs w:val="24"/>
              </w:rPr>
              <w:t xml:space="preserve"> вследствие нарушений законодательства в сфере благоустройства, совершенных контролируемыми лицами, к общему объему охраняемых законом цен</w:t>
            </w:r>
            <w:r>
              <w:rPr>
                <w:rFonts w:ascii="Times New Roman" w:hAnsi="Times New Roman" w:cs="Times New Roman"/>
                <w:sz w:val="24"/>
                <w:szCs w:val="24"/>
              </w:rPr>
              <w:t>ностей на территории Светлополянского</w:t>
            </w:r>
            <w:r w:rsidRPr="00183D82">
              <w:rPr>
                <w:rFonts w:ascii="Times New Roman" w:hAnsi="Times New Roman" w:cs="Times New Roman"/>
                <w:sz w:val="24"/>
                <w:szCs w:val="24"/>
              </w:rPr>
              <w:t xml:space="preserve"> сельсовета Болотнинского района Новосибирской области</w:t>
            </w:r>
          </w:p>
        </w:tc>
        <w:tc>
          <w:tcPr>
            <w:tcW w:w="5386" w:type="dxa"/>
            <w:shd w:val="clear" w:color="auto" w:fill="auto"/>
          </w:tcPr>
          <w:p w:rsidR="00DE3A41" w:rsidRPr="001A1D65" w:rsidRDefault="00DE3A41" w:rsidP="00000416">
            <w:pPr>
              <w:pStyle w:val="ConsPlusNormal"/>
              <w:spacing w:before="220" w:line="240" w:lineRule="exact"/>
              <w:ind w:firstLine="540"/>
              <w:rPr>
                <w:rFonts w:ascii="Times New Roman" w:hAnsi="Times New Roman" w:cs="Times New Roman"/>
                <w:sz w:val="24"/>
                <w:szCs w:val="24"/>
              </w:rPr>
            </w:pPr>
            <w:r w:rsidRPr="001A1D65">
              <w:rPr>
                <w:rFonts w:ascii="Times New Roman" w:hAnsi="Times New Roman" w:cs="Times New Roman"/>
                <w:sz w:val="24"/>
                <w:szCs w:val="24"/>
              </w:rPr>
              <w:t>Ключевой показатель рассчитывается по формуле:</w:t>
            </w:r>
          </w:p>
          <w:p w:rsidR="00DE3A41" w:rsidRPr="001A1D65" w:rsidRDefault="00DE3A41" w:rsidP="00000416">
            <w:pPr>
              <w:pStyle w:val="ConsPlusNormal"/>
              <w:spacing w:line="240" w:lineRule="exact"/>
              <w:ind w:firstLine="540"/>
              <w:jc w:val="both"/>
              <w:rPr>
                <w:rFonts w:ascii="Times New Roman" w:hAnsi="Times New Roman" w:cs="Times New Roman"/>
                <w:sz w:val="24"/>
                <w:szCs w:val="24"/>
              </w:rPr>
            </w:pPr>
            <w:r w:rsidRPr="001A1D65">
              <w:rPr>
                <w:rFonts w:ascii="Times New Roman" w:hAnsi="Times New Roman" w:cs="Times New Roman"/>
                <w:sz w:val="24"/>
                <w:szCs w:val="24"/>
              </w:rPr>
              <w:t>КП = (</w:t>
            </w:r>
            <w:proofErr w:type="spellStart"/>
            <w:r w:rsidRPr="001A1D65">
              <w:rPr>
                <w:rFonts w:ascii="Times New Roman" w:hAnsi="Times New Roman" w:cs="Times New Roman"/>
                <w:sz w:val="24"/>
                <w:szCs w:val="24"/>
              </w:rPr>
              <w:t>В</w:t>
            </w:r>
            <w:r w:rsidRPr="001A1D65">
              <w:rPr>
                <w:rFonts w:ascii="Times New Roman" w:hAnsi="Times New Roman" w:cs="Times New Roman"/>
                <w:sz w:val="24"/>
                <w:szCs w:val="24"/>
                <w:vertAlign w:val="subscript"/>
              </w:rPr>
              <w:t>общ</w:t>
            </w:r>
            <w:proofErr w:type="spellEnd"/>
            <w:r w:rsidRPr="001A1D65">
              <w:rPr>
                <w:rFonts w:ascii="Times New Roman" w:hAnsi="Times New Roman" w:cs="Times New Roman"/>
                <w:sz w:val="24"/>
                <w:szCs w:val="24"/>
                <w:vertAlign w:val="subscript"/>
              </w:rPr>
              <w:t>.</w:t>
            </w:r>
            <w:r w:rsidRPr="001A1D65">
              <w:rPr>
                <w:rFonts w:ascii="Times New Roman" w:hAnsi="Times New Roman" w:cs="Times New Roman"/>
                <w:sz w:val="24"/>
                <w:szCs w:val="24"/>
              </w:rPr>
              <w:t xml:space="preserve"> / ВРП) x 100,</w:t>
            </w:r>
          </w:p>
          <w:p w:rsidR="00DE3A41" w:rsidRPr="001A1D65" w:rsidRDefault="00DE3A41" w:rsidP="00000416">
            <w:pPr>
              <w:pStyle w:val="ConsPlusNormal"/>
              <w:spacing w:line="240" w:lineRule="exact"/>
              <w:jc w:val="both"/>
              <w:rPr>
                <w:rFonts w:ascii="Times New Roman" w:hAnsi="Times New Roman" w:cs="Times New Roman"/>
                <w:sz w:val="24"/>
                <w:szCs w:val="24"/>
              </w:rPr>
            </w:pPr>
            <w:proofErr w:type="gramStart"/>
            <w:r w:rsidRPr="001A1D65">
              <w:rPr>
                <w:rFonts w:ascii="Times New Roman" w:hAnsi="Times New Roman" w:cs="Times New Roman"/>
                <w:sz w:val="24"/>
                <w:szCs w:val="24"/>
              </w:rPr>
              <w:t>где</w:t>
            </w:r>
            <w:proofErr w:type="gramEnd"/>
            <w:r w:rsidRPr="001A1D65">
              <w:rPr>
                <w:rFonts w:ascii="Times New Roman" w:hAnsi="Times New Roman" w:cs="Times New Roman"/>
                <w:sz w:val="24"/>
                <w:szCs w:val="24"/>
              </w:rPr>
              <w:t>:</w:t>
            </w:r>
          </w:p>
          <w:p w:rsidR="00DE3A41" w:rsidRPr="001A1D65" w:rsidRDefault="00DE3A41" w:rsidP="00000416">
            <w:pPr>
              <w:pStyle w:val="ConsPlusNormal"/>
              <w:ind w:firstLine="540"/>
              <w:rPr>
                <w:rFonts w:ascii="Times New Roman" w:hAnsi="Times New Roman" w:cs="Times New Roman"/>
                <w:sz w:val="24"/>
                <w:szCs w:val="24"/>
              </w:rPr>
            </w:pPr>
            <w:proofErr w:type="spellStart"/>
            <w:r w:rsidRPr="001A1D65">
              <w:rPr>
                <w:rFonts w:ascii="Times New Roman" w:hAnsi="Times New Roman" w:cs="Times New Roman"/>
                <w:sz w:val="24"/>
                <w:szCs w:val="24"/>
              </w:rPr>
              <w:t>В</w:t>
            </w:r>
            <w:r w:rsidRPr="001A1D65">
              <w:rPr>
                <w:rFonts w:ascii="Times New Roman" w:hAnsi="Times New Roman" w:cs="Times New Roman"/>
                <w:sz w:val="24"/>
                <w:szCs w:val="24"/>
                <w:vertAlign w:val="subscript"/>
              </w:rPr>
              <w:t>общ</w:t>
            </w:r>
            <w:proofErr w:type="spellEnd"/>
            <w:r w:rsidRPr="001A1D65">
              <w:rPr>
                <w:rFonts w:ascii="Times New Roman" w:hAnsi="Times New Roman" w:cs="Times New Roman"/>
                <w:sz w:val="24"/>
                <w:szCs w:val="24"/>
                <w:vertAlign w:val="subscript"/>
              </w:rPr>
              <w:t>.</w:t>
            </w:r>
            <w:r w:rsidRPr="001A1D65">
              <w:rPr>
                <w:rFonts w:ascii="Times New Roman" w:hAnsi="Times New Roman" w:cs="Times New Roman"/>
                <w:sz w:val="24"/>
                <w:szCs w:val="24"/>
              </w:rPr>
              <w:t xml:space="preserve"> - вред,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rsidR="00DE3A41" w:rsidRPr="001A1D65" w:rsidRDefault="00DE3A41" w:rsidP="00000416">
            <w:pPr>
              <w:pStyle w:val="ConsPlusNormal"/>
              <w:ind w:firstLine="540"/>
              <w:jc w:val="both"/>
              <w:rPr>
                <w:rFonts w:ascii="Times New Roman" w:hAnsi="Times New Roman" w:cs="Times New Roman"/>
                <w:sz w:val="24"/>
                <w:szCs w:val="24"/>
              </w:rPr>
            </w:pPr>
            <w:r w:rsidRPr="001A1D65">
              <w:rPr>
                <w:rFonts w:ascii="Times New Roman" w:hAnsi="Times New Roman" w:cs="Times New Roman"/>
                <w:sz w:val="24"/>
                <w:szCs w:val="24"/>
              </w:rPr>
              <w:t>ВРП - объем охраняемых законом ценностей на территории муниципального образования (тыс. руб.).</w:t>
            </w:r>
          </w:p>
          <w:p w:rsidR="00DE3A41" w:rsidRDefault="00DE3A41" w:rsidP="00000416">
            <w:pPr>
              <w:pStyle w:val="ConsPlusNormal"/>
              <w:ind w:firstLine="540"/>
              <w:jc w:val="both"/>
              <w:rPr>
                <w:rFonts w:ascii="Times New Roman" w:hAnsi="Times New Roman" w:cs="Times New Roman"/>
                <w:sz w:val="24"/>
                <w:szCs w:val="24"/>
              </w:rPr>
            </w:pPr>
            <w:r w:rsidRPr="001A1D65">
              <w:rPr>
                <w:rFonts w:ascii="Times New Roman" w:hAnsi="Times New Roman" w:cs="Times New Roman"/>
                <w:sz w:val="24"/>
                <w:szCs w:val="24"/>
              </w:rPr>
              <w:t>Отчетным периодом для расчета значения ключевого показателя является календарный год.</w:t>
            </w:r>
          </w:p>
          <w:p w:rsidR="00DE3A41" w:rsidRPr="001A1D65" w:rsidRDefault="00DE3A41" w:rsidP="00000416">
            <w:pPr>
              <w:pStyle w:val="ConsPlusNormal"/>
              <w:ind w:firstLine="540"/>
              <w:jc w:val="both"/>
              <w:rPr>
                <w:rFonts w:ascii="Times New Roman" w:hAnsi="Times New Roman"/>
                <w:sz w:val="24"/>
                <w:szCs w:val="24"/>
              </w:rPr>
            </w:pPr>
            <w:r w:rsidRPr="001A1D65">
              <w:rPr>
                <w:rFonts w:ascii="Times New Roman" w:hAnsi="Times New Roman" w:cs="Times New Roman"/>
                <w:sz w:val="24"/>
                <w:szCs w:val="24"/>
              </w:rPr>
              <w:t>Целевое значение ключевого показателя определяется исходя из ежегодного снижения значения ключевого показателя на 1%.</w:t>
            </w:r>
          </w:p>
        </w:tc>
      </w:tr>
    </w:tbl>
    <w:p w:rsidR="00DE3A41" w:rsidRDefault="00DE3A41" w:rsidP="00DE3A41">
      <w:pPr>
        <w:spacing w:after="0" w:line="240" w:lineRule="auto"/>
        <w:ind w:firstLine="284"/>
        <w:jc w:val="both"/>
        <w:rPr>
          <w:rFonts w:ascii="Times New Roman" w:hAnsi="Times New Roman"/>
          <w:sz w:val="28"/>
          <w:szCs w:val="28"/>
        </w:rPr>
      </w:pPr>
    </w:p>
    <w:p w:rsidR="00DE3A41" w:rsidRPr="00880A0B" w:rsidRDefault="00DE3A41" w:rsidP="00DE3A41">
      <w:pPr>
        <w:spacing w:after="0" w:line="240" w:lineRule="auto"/>
        <w:ind w:firstLine="284"/>
        <w:jc w:val="both"/>
        <w:rPr>
          <w:rFonts w:ascii="Times New Roman" w:hAnsi="Times New Roman"/>
          <w:sz w:val="28"/>
          <w:szCs w:val="28"/>
        </w:rPr>
      </w:pPr>
      <w:r>
        <w:rPr>
          <w:rFonts w:ascii="Times New Roman" w:hAnsi="Times New Roman"/>
          <w:sz w:val="28"/>
          <w:szCs w:val="28"/>
        </w:rPr>
        <w:t xml:space="preserve">    </w:t>
      </w:r>
      <w:r w:rsidRPr="00880A0B">
        <w:rPr>
          <w:rFonts w:ascii="Times New Roman" w:hAnsi="Times New Roman"/>
          <w:sz w:val="28"/>
          <w:szCs w:val="28"/>
        </w:rPr>
        <w:t xml:space="preserve">2. Индикативные показатели по муниципальному контролю </w:t>
      </w:r>
      <w:r w:rsidRPr="00880A0B">
        <w:rPr>
          <w:rFonts w:ascii="Times New Roman" w:eastAsia="Times New Roman" w:hAnsi="Times New Roman"/>
          <w:color w:val="000000"/>
          <w:sz w:val="28"/>
          <w:szCs w:val="28"/>
        </w:rPr>
        <w:t>в сфере благоустройства</w:t>
      </w:r>
      <w:r>
        <w:rPr>
          <w:rFonts w:ascii="Times New Roman" w:hAnsi="Times New Roman"/>
          <w:sz w:val="28"/>
          <w:szCs w:val="28"/>
        </w:rPr>
        <w:t xml:space="preserve"> </w:t>
      </w:r>
      <w:r w:rsidRPr="00880A0B">
        <w:rPr>
          <w:rFonts w:ascii="Times New Roman" w:hAnsi="Times New Roman"/>
          <w:sz w:val="28"/>
          <w:szCs w:val="28"/>
        </w:rPr>
        <w:t>на территории</w:t>
      </w:r>
      <w:r>
        <w:rPr>
          <w:sz w:val="28"/>
          <w:szCs w:val="28"/>
        </w:rPr>
        <w:t xml:space="preserve"> </w:t>
      </w:r>
      <w:r>
        <w:rPr>
          <w:rFonts w:ascii="Times New Roman" w:hAnsi="Times New Roman"/>
          <w:sz w:val="28"/>
          <w:szCs w:val="28"/>
        </w:rPr>
        <w:t>Светлополянского</w:t>
      </w:r>
      <w:r w:rsidRPr="00183D82">
        <w:rPr>
          <w:rFonts w:ascii="Times New Roman" w:hAnsi="Times New Roman"/>
          <w:sz w:val="28"/>
          <w:szCs w:val="28"/>
        </w:rPr>
        <w:t xml:space="preserve"> сельсовета Болотнинского района Новосибирской области</w:t>
      </w:r>
      <w:r>
        <w:rPr>
          <w:sz w:val="28"/>
          <w:szCs w:val="28"/>
        </w:rPr>
        <w:t>.</w:t>
      </w:r>
    </w:p>
    <w:p w:rsidR="00DE3A41" w:rsidRPr="00391688" w:rsidRDefault="00DE3A41" w:rsidP="00DE3A41">
      <w:pPr>
        <w:pStyle w:val="Default"/>
        <w:numPr>
          <w:ilvl w:val="0"/>
          <w:numId w:val="2"/>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плановых контрольных (надзорных) мероприятий, проведенных за отчетный период;</w:t>
      </w:r>
    </w:p>
    <w:p w:rsidR="00DE3A41" w:rsidRPr="00391688" w:rsidRDefault="00DE3A41" w:rsidP="00DE3A41">
      <w:pPr>
        <w:pStyle w:val="Default"/>
        <w:numPr>
          <w:ilvl w:val="0"/>
          <w:numId w:val="2"/>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внеплановых контрольных (надзорных) мероприятий, проведенных за отчетный период;</w:t>
      </w:r>
    </w:p>
    <w:p w:rsidR="00DE3A41" w:rsidRPr="00391688" w:rsidRDefault="00DE3A41" w:rsidP="00DE3A41">
      <w:pPr>
        <w:pStyle w:val="a5"/>
        <w:numPr>
          <w:ilvl w:val="0"/>
          <w:numId w:val="2"/>
        </w:numPr>
        <w:autoSpaceDE w:val="0"/>
        <w:autoSpaceDN w:val="0"/>
        <w:adjustRightInd w:val="0"/>
        <w:spacing w:after="0" w:line="240" w:lineRule="auto"/>
        <w:ind w:left="0" w:firstLine="709"/>
        <w:jc w:val="both"/>
        <w:rPr>
          <w:rFonts w:ascii="Times New Roman" w:hAnsi="Times New Roman"/>
          <w:sz w:val="28"/>
          <w:szCs w:val="28"/>
        </w:rPr>
      </w:pPr>
      <w:proofErr w:type="gramStart"/>
      <w:r w:rsidRPr="00391688">
        <w:rPr>
          <w:rFonts w:ascii="Times New Roman" w:hAnsi="Times New Roman"/>
          <w:sz w:val="28"/>
          <w:szCs w:val="28"/>
        </w:rPr>
        <w:t>количество</w:t>
      </w:r>
      <w:proofErr w:type="gramEnd"/>
      <w:r w:rsidRPr="00391688">
        <w:rPr>
          <w:rFonts w:ascii="Times New Roman" w:hAnsi="Times New Roman"/>
          <w:sz w:val="28"/>
          <w:szCs w:val="28"/>
        </w:rPr>
        <w:t xml:space="preserve">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E3A41" w:rsidRPr="00391688" w:rsidRDefault="00DE3A41" w:rsidP="00DE3A41">
      <w:pPr>
        <w:pStyle w:val="Default"/>
        <w:numPr>
          <w:ilvl w:val="0"/>
          <w:numId w:val="2"/>
        </w:numPr>
        <w:ind w:left="0" w:firstLine="709"/>
        <w:contextualSpacing/>
        <w:jc w:val="both"/>
        <w:rPr>
          <w:sz w:val="28"/>
          <w:szCs w:val="28"/>
        </w:rPr>
      </w:pPr>
      <w:proofErr w:type="gramStart"/>
      <w:r w:rsidRPr="00391688">
        <w:rPr>
          <w:sz w:val="28"/>
          <w:szCs w:val="28"/>
        </w:rPr>
        <w:lastRenderedPageBreak/>
        <w:t>общее</w:t>
      </w:r>
      <w:proofErr w:type="gramEnd"/>
      <w:r w:rsidRPr="00391688">
        <w:rPr>
          <w:sz w:val="28"/>
          <w:szCs w:val="28"/>
        </w:rPr>
        <w:t xml:space="preserve"> количество контрольных (надзорных) мероприятий </w:t>
      </w:r>
      <w:r w:rsidRPr="00391688">
        <w:rPr>
          <w:sz w:val="28"/>
          <w:szCs w:val="28"/>
        </w:rPr>
        <w:br/>
        <w:t>с взаимодействием, проведенных за отчетный период;</w:t>
      </w:r>
    </w:p>
    <w:p w:rsidR="00DE3A41" w:rsidRPr="00391688" w:rsidRDefault="00DE3A41" w:rsidP="00DE3A41">
      <w:pPr>
        <w:pStyle w:val="Default"/>
        <w:numPr>
          <w:ilvl w:val="0"/>
          <w:numId w:val="2"/>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контрольных (надзорных) мероприятий с взаимодействием по каждому виду КНМ, проведенных за отчетный период;</w:t>
      </w:r>
    </w:p>
    <w:p w:rsidR="00DE3A41" w:rsidRPr="00391688" w:rsidRDefault="00DE3A41" w:rsidP="00DE3A41">
      <w:pPr>
        <w:pStyle w:val="Default"/>
        <w:numPr>
          <w:ilvl w:val="0"/>
          <w:numId w:val="2"/>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контрольных (надзорных) мероприятий, проведенных </w:t>
      </w:r>
      <w:r w:rsidRPr="00391688">
        <w:rPr>
          <w:sz w:val="28"/>
          <w:szCs w:val="28"/>
        </w:rPr>
        <w:br/>
        <w:t>с использованием средств дистанционного взаимодействия, за отчетный период;</w:t>
      </w:r>
    </w:p>
    <w:p w:rsidR="00DE3A41" w:rsidRPr="00391688" w:rsidRDefault="00DE3A41" w:rsidP="00DE3A41">
      <w:pPr>
        <w:pStyle w:val="Default"/>
        <w:numPr>
          <w:ilvl w:val="0"/>
          <w:numId w:val="2"/>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обязательных профилактических визитов, проведенных </w:t>
      </w:r>
      <w:r w:rsidRPr="00391688">
        <w:rPr>
          <w:sz w:val="28"/>
          <w:szCs w:val="28"/>
        </w:rPr>
        <w:br/>
        <w:t>за отчетный период;</w:t>
      </w:r>
    </w:p>
    <w:p w:rsidR="00DE3A41" w:rsidRPr="00391688" w:rsidRDefault="00DE3A41" w:rsidP="00DE3A41">
      <w:pPr>
        <w:pStyle w:val="Default"/>
        <w:numPr>
          <w:ilvl w:val="0"/>
          <w:numId w:val="2"/>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предостережений о недопустимости нарушения обязательных требований, объявленных за отчетный период;</w:t>
      </w:r>
    </w:p>
    <w:p w:rsidR="00DE3A41" w:rsidRPr="00391688" w:rsidRDefault="00DE3A41" w:rsidP="00DE3A41">
      <w:pPr>
        <w:pStyle w:val="Default"/>
        <w:numPr>
          <w:ilvl w:val="0"/>
          <w:numId w:val="2"/>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контрольных (надзорных) мероприятий, по результатам которых выявлены нарушения обязательных требований, за отчетный период; </w:t>
      </w:r>
    </w:p>
    <w:p w:rsidR="00DE3A41" w:rsidRPr="00391688" w:rsidRDefault="00DE3A41" w:rsidP="00DE3A41">
      <w:pPr>
        <w:pStyle w:val="Default"/>
        <w:numPr>
          <w:ilvl w:val="0"/>
          <w:numId w:val="2"/>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контрольных (надзорных) мероприятий, по итогам которых возбуждены дела об административных правонарушениях, за отчетный период; </w:t>
      </w:r>
    </w:p>
    <w:p w:rsidR="00DE3A41" w:rsidRPr="00391688" w:rsidRDefault="00DE3A41" w:rsidP="00DE3A41">
      <w:pPr>
        <w:pStyle w:val="Default"/>
        <w:numPr>
          <w:ilvl w:val="0"/>
          <w:numId w:val="2"/>
        </w:numPr>
        <w:ind w:left="0" w:firstLine="709"/>
        <w:contextualSpacing/>
        <w:jc w:val="both"/>
        <w:rPr>
          <w:sz w:val="28"/>
          <w:szCs w:val="28"/>
        </w:rPr>
      </w:pPr>
      <w:proofErr w:type="gramStart"/>
      <w:r w:rsidRPr="00391688">
        <w:rPr>
          <w:sz w:val="28"/>
          <w:szCs w:val="28"/>
        </w:rPr>
        <w:t>сумма</w:t>
      </w:r>
      <w:proofErr w:type="gramEnd"/>
      <w:r w:rsidRPr="00391688">
        <w:rPr>
          <w:sz w:val="28"/>
          <w:szCs w:val="28"/>
        </w:rPr>
        <w:t xml:space="preserve"> административных штрафов, наложенных по результатам контрольных (надзорных) мероприятий, за отчетный период; </w:t>
      </w:r>
    </w:p>
    <w:p w:rsidR="00DE3A41" w:rsidRPr="00391688" w:rsidRDefault="00DE3A41" w:rsidP="00DE3A41">
      <w:pPr>
        <w:pStyle w:val="Default"/>
        <w:numPr>
          <w:ilvl w:val="0"/>
          <w:numId w:val="2"/>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направленных в органы прокуратуры заявлений о согласовании проведения контрольных (надзорных) мероприятий, за отчетный период; </w:t>
      </w:r>
    </w:p>
    <w:p w:rsidR="00DE3A41" w:rsidRPr="00391688" w:rsidRDefault="00DE3A41" w:rsidP="00DE3A41">
      <w:pPr>
        <w:pStyle w:val="Default"/>
        <w:numPr>
          <w:ilvl w:val="0"/>
          <w:numId w:val="2"/>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DE3A41" w:rsidRPr="00391688" w:rsidRDefault="00DE3A41" w:rsidP="00DE3A41">
      <w:pPr>
        <w:pStyle w:val="Default"/>
        <w:numPr>
          <w:ilvl w:val="0"/>
          <w:numId w:val="2"/>
        </w:numPr>
        <w:ind w:left="0" w:firstLine="709"/>
        <w:contextualSpacing/>
        <w:jc w:val="both"/>
        <w:rPr>
          <w:sz w:val="28"/>
          <w:szCs w:val="28"/>
        </w:rPr>
      </w:pPr>
      <w:proofErr w:type="gramStart"/>
      <w:r w:rsidRPr="00391688">
        <w:rPr>
          <w:sz w:val="28"/>
          <w:szCs w:val="28"/>
        </w:rPr>
        <w:t>общее</w:t>
      </w:r>
      <w:proofErr w:type="gramEnd"/>
      <w:r w:rsidRPr="00391688">
        <w:rPr>
          <w:sz w:val="28"/>
          <w:szCs w:val="28"/>
        </w:rPr>
        <w:t xml:space="preserve"> количество учтенных объектов контроля на конец отчетного периода;</w:t>
      </w:r>
    </w:p>
    <w:p w:rsidR="00DE3A41" w:rsidRPr="00391688" w:rsidRDefault="00DE3A41" w:rsidP="00DE3A41">
      <w:pPr>
        <w:pStyle w:val="Default"/>
        <w:numPr>
          <w:ilvl w:val="0"/>
          <w:numId w:val="2"/>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учтенных объектов контроля, отнесенных к категориям риска, по каждой из категорий риска, на конец отчетного периода; </w:t>
      </w:r>
    </w:p>
    <w:p w:rsidR="00DE3A41" w:rsidRPr="00391688" w:rsidRDefault="00DE3A41" w:rsidP="00DE3A41">
      <w:pPr>
        <w:pStyle w:val="Default"/>
        <w:numPr>
          <w:ilvl w:val="0"/>
          <w:numId w:val="2"/>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учтенных контролируемых лиц на конец отчетного периода;</w:t>
      </w:r>
    </w:p>
    <w:p w:rsidR="00DE3A41" w:rsidRPr="00391688" w:rsidRDefault="00DE3A41" w:rsidP="00DE3A41">
      <w:pPr>
        <w:pStyle w:val="Default"/>
        <w:numPr>
          <w:ilvl w:val="0"/>
          <w:numId w:val="2"/>
        </w:numPr>
        <w:ind w:left="0" w:firstLine="709"/>
        <w:contextualSpacing/>
        <w:jc w:val="both"/>
        <w:rPr>
          <w:sz w:val="28"/>
          <w:szCs w:val="28"/>
        </w:rPr>
      </w:pPr>
      <w:proofErr w:type="gramStart"/>
      <w:r w:rsidRPr="00391688">
        <w:rPr>
          <w:sz w:val="28"/>
          <w:szCs w:val="28"/>
        </w:rPr>
        <w:t>количество</w:t>
      </w:r>
      <w:proofErr w:type="gramEnd"/>
      <w:r w:rsidRPr="00391688">
        <w:rPr>
          <w:sz w:val="28"/>
          <w:szCs w:val="28"/>
        </w:rPr>
        <w:t xml:space="preserve"> учтенных контролируемых лиц, в отношении которых проведены контрольные (надзорные) мероприятия, за отчетный период; </w:t>
      </w:r>
    </w:p>
    <w:p w:rsidR="00DE3A41" w:rsidRPr="00391688" w:rsidRDefault="00DE3A41" w:rsidP="00DE3A41">
      <w:pPr>
        <w:pStyle w:val="a5"/>
        <w:numPr>
          <w:ilvl w:val="0"/>
          <w:numId w:val="2"/>
        </w:numPr>
        <w:spacing w:line="240" w:lineRule="auto"/>
        <w:ind w:left="0" w:firstLine="709"/>
        <w:jc w:val="both"/>
        <w:rPr>
          <w:rFonts w:ascii="Times New Roman" w:hAnsi="Times New Roman"/>
          <w:sz w:val="28"/>
          <w:szCs w:val="28"/>
        </w:rPr>
      </w:pPr>
      <w:proofErr w:type="gramStart"/>
      <w:r w:rsidRPr="00391688">
        <w:rPr>
          <w:rFonts w:ascii="Times New Roman" w:hAnsi="Times New Roman"/>
          <w:sz w:val="28"/>
          <w:szCs w:val="28"/>
        </w:rPr>
        <w:t>общее</w:t>
      </w:r>
      <w:proofErr w:type="gramEnd"/>
      <w:r w:rsidRPr="00391688">
        <w:rPr>
          <w:rFonts w:ascii="Times New Roman" w:hAnsi="Times New Roman"/>
          <w:sz w:val="28"/>
          <w:szCs w:val="28"/>
        </w:rPr>
        <w:t xml:space="preserve"> количество жалоб, поданных контролируемыми лицами </w:t>
      </w:r>
      <w:r w:rsidRPr="00391688">
        <w:rPr>
          <w:rFonts w:ascii="Times New Roman" w:hAnsi="Times New Roman"/>
          <w:sz w:val="28"/>
          <w:szCs w:val="28"/>
        </w:rPr>
        <w:br/>
        <w:t>в досудебном порядке за отчетный период;</w:t>
      </w:r>
    </w:p>
    <w:p w:rsidR="00DE3A41" w:rsidRPr="00391688" w:rsidRDefault="00DE3A41" w:rsidP="00DE3A41">
      <w:pPr>
        <w:pStyle w:val="a5"/>
        <w:numPr>
          <w:ilvl w:val="0"/>
          <w:numId w:val="2"/>
        </w:numPr>
        <w:spacing w:line="240" w:lineRule="auto"/>
        <w:ind w:left="0" w:firstLine="709"/>
        <w:jc w:val="both"/>
        <w:rPr>
          <w:rFonts w:ascii="Times New Roman" w:hAnsi="Times New Roman"/>
          <w:sz w:val="28"/>
          <w:szCs w:val="28"/>
        </w:rPr>
      </w:pPr>
      <w:proofErr w:type="gramStart"/>
      <w:r w:rsidRPr="00391688">
        <w:rPr>
          <w:rFonts w:ascii="Times New Roman" w:hAnsi="Times New Roman"/>
          <w:sz w:val="28"/>
          <w:szCs w:val="28"/>
        </w:rPr>
        <w:t>количество</w:t>
      </w:r>
      <w:proofErr w:type="gramEnd"/>
      <w:r w:rsidRPr="00391688">
        <w:rPr>
          <w:rFonts w:ascii="Times New Roman" w:hAnsi="Times New Roman"/>
          <w:sz w:val="28"/>
          <w:szCs w:val="28"/>
        </w:rPr>
        <w:t xml:space="preserve"> жалоб, в отношении которых контрольным (надзорным) органом был нарушен срок рассмотрения, за отчетный период;</w:t>
      </w:r>
    </w:p>
    <w:p w:rsidR="00DE3A41" w:rsidRPr="00391688" w:rsidRDefault="00DE3A41" w:rsidP="00DE3A41">
      <w:pPr>
        <w:pStyle w:val="a5"/>
        <w:numPr>
          <w:ilvl w:val="0"/>
          <w:numId w:val="2"/>
        </w:numPr>
        <w:spacing w:line="240" w:lineRule="auto"/>
        <w:ind w:left="0" w:firstLine="709"/>
        <w:jc w:val="both"/>
        <w:rPr>
          <w:rFonts w:ascii="Times New Roman" w:hAnsi="Times New Roman"/>
          <w:sz w:val="28"/>
          <w:szCs w:val="28"/>
        </w:rPr>
      </w:pPr>
      <w:proofErr w:type="gramStart"/>
      <w:r w:rsidRPr="00391688">
        <w:rPr>
          <w:rFonts w:ascii="Times New Roman" w:hAnsi="Times New Roman"/>
          <w:sz w:val="28"/>
          <w:szCs w:val="28"/>
        </w:rPr>
        <w:t>количество</w:t>
      </w:r>
      <w:proofErr w:type="gramEnd"/>
      <w:r w:rsidRPr="00391688">
        <w:rPr>
          <w:rFonts w:ascii="Times New Roman" w:hAnsi="Times New Roman"/>
          <w:sz w:val="28"/>
          <w:szCs w:val="28"/>
        </w:rPr>
        <w:t xml:space="preserve">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DE3A41" w:rsidRPr="00391688" w:rsidRDefault="00DE3A41" w:rsidP="00DE3A41">
      <w:pPr>
        <w:pStyle w:val="a5"/>
        <w:numPr>
          <w:ilvl w:val="0"/>
          <w:numId w:val="2"/>
        </w:numPr>
        <w:spacing w:line="240" w:lineRule="auto"/>
        <w:ind w:left="0" w:firstLine="709"/>
        <w:jc w:val="both"/>
        <w:rPr>
          <w:rFonts w:ascii="Times New Roman" w:hAnsi="Times New Roman"/>
          <w:sz w:val="28"/>
          <w:szCs w:val="28"/>
        </w:rPr>
      </w:pPr>
      <w:proofErr w:type="gramStart"/>
      <w:r w:rsidRPr="00391688">
        <w:rPr>
          <w:rFonts w:ascii="Times New Roman" w:hAnsi="Times New Roman"/>
          <w:sz w:val="28"/>
          <w:szCs w:val="28"/>
        </w:rPr>
        <w:t>количество</w:t>
      </w:r>
      <w:proofErr w:type="gramEnd"/>
      <w:r w:rsidRPr="00391688">
        <w:rPr>
          <w:rFonts w:ascii="Times New Roman" w:hAnsi="Times New Roman"/>
          <w:sz w:val="28"/>
          <w:szCs w:val="28"/>
        </w:rPr>
        <w:t xml:space="preserve">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DE3A41" w:rsidRPr="00391688" w:rsidRDefault="00DE3A41" w:rsidP="00DE3A41">
      <w:pPr>
        <w:pStyle w:val="a5"/>
        <w:numPr>
          <w:ilvl w:val="0"/>
          <w:numId w:val="2"/>
        </w:numPr>
        <w:spacing w:line="240" w:lineRule="auto"/>
        <w:ind w:left="0" w:firstLine="709"/>
        <w:jc w:val="both"/>
        <w:rPr>
          <w:rFonts w:ascii="Times New Roman" w:hAnsi="Times New Roman"/>
          <w:sz w:val="28"/>
          <w:szCs w:val="28"/>
        </w:rPr>
      </w:pPr>
      <w:proofErr w:type="gramStart"/>
      <w:r w:rsidRPr="00391688">
        <w:rPr>
          <w:rFonts w:ascii="Times New Roman" w:hAnsi="Times New Roman"/>
          <w:sz w:val="28"/>
          <w:szCs w:val="28"/>
        </w:rPr>
        <w:t>количество</w:t>
      </w:r>
      <w:proofErr w:type="gramEnd"/>
      <w:r w:rsidRPr="00391688">
        <w:rPr>
          <w:rFonts w:ascii="Times New Roman" w:hAnsi="Times New Roman"/>
          <w:sz w:val="28"/>
          <w:szCs w:val="28"/>
        </w:rPr>
        <w:t xml:space="preserve"> исковых заявлений об оспаривании решений, действий (бездействий) должностных лиц контрольных (надзорных) органов, </w:t>
      </w:r>
      <w:r w:rsidRPr="00391688">
        <w:rPr>
          <w:rFonts w:ascii="Times New Roman" w:hAnsi="Times New Roman"/>
          <w:sz w:val="28"/>
          <w:szCs w:val="28"/>
        </w:rPr>
        <w:lastRenderedPageBreak/>
        <w:t>направленных контролируемыми лицами в судебном порядке, по которым принято</w:t>
      </w:r>
      <w:r>
        <w:rPr>
          <w:rFonts w:ascii="Times New Roman" w:hAnsi="Times New Roman"/>
          <w:sz w:val="28"/>
          <w:szCs w:val="28"/>
        </w:rPr>
        <w:t xml:space="preserve"> </w:t>
      </w:r>
      <w:r w:rsidRPr="00391688">
        <w:rPr>
          <w:rFonts w:ascii="Times New Roman" w:hAnsi="Times New Roman"/>
          <w:sz w:val="28"/>
          <w:szCs w:val="28"/>
        </w:rPr>
        <w:t>решение об удовлетворении заявленных требований, за отчетный период;</w:t>
      </w:r>
    </w:p>
    <w:p w:rsidR="00DE3A41" w:rsidRPr="00391688" w:rsidRDefault="00DE3A41" w:rsidP="00DE3A41">
      <w:pPr>
        <w:pStyle w:val="a5"/>
        <w:numPr>
          <w:ilvl w:val="0"/>
          <w:numId w:val="2"/>
        </w:numPr>
        <w:spacing w:line="240" w:lineRule="auto"/>
        <w:ind w:left="0" w:firstLine="709"/>
        <w:jc w:val="both"/>
        <w:rPr>
          <w:rFonts w:ascii="Times New Roman" w:hAnsi="Times New Roman"/>
          <w:sz w:val="28"/>
          <w:szCs w:val="28"/>
        </w:rPr>
      </w:pPr>
      <w:proofErr w:type="gramStart"/>
      <w:r w:rsidRPr="00391688">
        <w:rPr>
          <w:rFonts w:ascii="Times New Roman" w:hAnsi="Times New Roman"/>
          <w:sz w:val="28"/>
          <w:szCs w:val="28"/>
        </w:rPr>
        <w:t>количество</w:t>
      </w:r>
      <w:proofErr w:type="gramEnd"/>
      <w:r w:rsidRPr="00391688">
        <w:rPr>
          <w:rFonts w:ascii="Times New Roman" w:hAnsi="Times New Roman"/>
          <w:sz w:val="28"/>
          <w:szCs w:val="28"/>
        </w:rPr>
        <w:t xml:space="preserve">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DE3A41" w:rsidRDefault="00DE3A41" w:rsidP="00DE3A41">
      <w:pPr>
        <w:spacing w:line="240" w:lineRule="auto"/>
        <w:jc w:val="both"/>
        <w:rPr>
          <w:rFonts w:ascii="Times New Roman" w:hAnsi="Times New Roman"/>
          <w:sz w:val="24"/>
          <w:szCs w:val="24"/>
        </w:rPr>
        <w:sectPr w:rsidR="00DE3A41" w:rsidSect="001A1D65">
          <w:headerReference w:type="default" r:id="rId7"/>
          <w:pgSz w:w="11906" w:h="16838"/>
          <w:pgMar w:top="397" w:right="851" w:bottom="397" w:left="1701" w:header="709" w:footer="709" w:gutter="0"/>
          <w:cols w:space="708"/>
          <w:titlePg/>
          <w:docGrid w:linePitch="360"/>
        </w:sectPr>
      </w:pPr>
    </w:p>
    <w:p w:rsidR="00F41C2A" w:rsidRPr="001F3BDD" w:rsidRDefault="00F41C2A" w:rsidP="00F41C2A">
      <w:pPr>
        <w:tabs>
          <w:tab w:val="num" w:pos="200"/>
        </w:tabs>
        <w:spacing w:after="0"/>
        <w:ind w:left="4536"/>
        <w:jc w:val="right"/>
        <w:outlineLvl w:val="0"/>
        <w:rPr>
          <w:rFonts w:ascii="Times New Roman" w:hAnsi="Times New Roman"/>
          <w:sz w:val="24"/>
          <w:szCs w:val="24"/>
        </w:rPr>
      </w:pPr>
      <w:r w:rsidRPr="001F3BDD">
        <w:rPr>
          <w:rFonts w:ascii="Times New Roman" w:hAnsi="Times New Roman"/>
          <w:sz w:val="24"/>
          <w:szCs w:val="24"/>
        </w:rPr>
        <w:lastRenderedPageBreak/>
        <w:t>УТВЕРЖДЕНО</w:t>
      </w:r>
    </w:p>
    <w:p w:rsidR="00F41C2A" w:rsidRDefault="00F41C2A" w:rsidP="00F41C2A">
      <w:pPr>
        <w:spacing w:after="0"/>
        <w:ind w:left="4536"/>
        <w:jc w:val="right"/>
        <w:rPr>
          <w:rFonts w:ascii="Times New Roman" w:hAnsi="Times New Roman"/>
          <w:sz w:val="24"/>
          <w:szCs w:val="24"/>
        </w:rPr>
      </w:pPr>
      <w:r w:rsidRPr="001F3BDD">
        <w:rPr>
          <w:rFonts w:ascii="Times New Roman" w:hAnsi="Times New Roman"/>
          <w:sz w:val="24"/>
          <w:szCs w:val="24"/>
        </w:rPr>
        <w:t xml:space="preserve">Решением Совета депутатов Светлополянского сельсовета </w:t>
      </w:r>
    </w:p>
    <w:p w:rsidR="00F41C2A" w:rsidRDefault="00F41C2A" w:rsidP="00F41C2A">
      <w:pPr>
        <w:spacing w:after="0"/>
        <w:ind w:left="4536"/>
        <w:jc w:val="right"/>
        <w:rPr>
          <w:rFonts w:ascii="Times New Roman" w:hAnsi="Times New Roman"/>
          <w:sz w:val="24"/>
          <w:szCs w:val="24"/>
        </w:rPr>
      </w:pPr>
      <w:r w:rsidRPr="001F3BDD">
        <w:rPr>
          <w:rFonts w:ascii="Times New Roman" w:hAnsi="Times New Roman"/>
          <w:sz w:val="24"/>
          <w:szCs w:val="24"/>
        </w:rPr>
        <w:t xml:space="preserve">Болотнинского района </w:t>
      </w:r>
    </w:p>
    <w:p w:rsidR="00F41C2A" w:rsidRDefault="00F41C2A" w:rsidP="00F41C2A">
      <w:pPr>
        <w:spacing w:after="0"/>
        <w:ind w:left="4536"/>
        <w:jc w:val="right"/>
        <w:rPr>
          <w:rFonts w:ascii="Times New Roman" w:hAnsi="Times New Roman"/>
          <w:sz w:val="24"/>
          <w:szCs w:val="24"/>
        </w:rPr>
      </w:pPr>
      <w:r w:rsidRPr="001F3BDD">
        <w:rPr>
          <w:rFonts w:ascii="Times New Roman" w:hAnsi="Times New Roman"/>
          <w:sz w:val="24"/>
          <w:szCs w:val="24"/>
        </w:rPr>
        <w:t xml:space="preserve">Новосибирской области </w:t>
      </w:r>
    </w:p>
    <w:p w:rsidR="00F41C2A" w:rsidRDefault="00F41C2A" w:rsidP="00F41C2A">
      <w:pPr>
        <w:spacing w:after="0"/>
        <w:ind w:left="4536"/>
        <w:jc w:val="right"/>
        <w:rPr>
          <w:rFonts w:ascii="Times New Roman" w:hAnsi="Times New Roman"/>
          <w:sz w:val="24"/>
          <w:szCs w:val="24"/>
        </w:rPr>
      </w:pPr>
      <w:proofErr w:type="gramStart"/>
      <w:r w:rsidRPr="001F3BDD">
        <w:rPr>
          <w:rFonts w:ascii="Times New Roman" w:hAnsi="Times New Roman"/>
          <w:sz w:val="24"/>
          <w:szCs w:val="24"/>
        </w:rPr>
        <w:t>от</w:t>
      </w:r>
      <w:proofErr w:type="gramEnd"/>
      <w:r w:rsidRPr="001F3BDD">
        <w:rPr>
          <w:rFonts w:ascii="Times New Roman" w:hAnsi="Times New Roman"/>
          <w:sz w:val="24"/>
          <w:szCs w:val="24"/>
        </w:rPr>
        <w:t xml:space="preserve"> </w:t>
      </w:r>
      <w:r>
        <w:rPr>
          <w:rFonts w:ascii="Times New Roman" w:hAnsi="Times New Roman"/>
          <w:sz w:val="24"/>
          <w:szCs w:val="24"/>
        </w:rPr>
        <w:t>11.10</w:t>
      </w:r>
      <w:r w:rsidRPr="001F3BDD">
        <w:rPr>
          <w:rFonts w:ascii="Times New Roman" w:hAnsi="Times New Roman"/>
          <w:sz w:val="24"/>
          <w:szCs w:val="24"/>
        </w:rPr>
        <w:t>.202</w:t>
      </w:r>
      <w:r>
        <w:rPr>
          <w:rFonts w:ascii="Times New Roman" w:hAnsi="Times New Roman"/>
          <w:sz w:val="24"/>
          <w:szCs w:val="24"/>
        </w:rPr>
        <w:t>3</w:t>
      </w:r>
      <w:r w:rsidRPr="001F3BDD">
        <w:rPr>
          <w:rFonts w:ascii="Times New Roman" w:hAnsi="Times New Roman"/>
          <w:sz w:val="24"/>
          <w:szCs w:val="24"/>
        </w:rPr>
        <w:t xml:space="preserve"> № </w:t>
      </w:r>
      <w:r>
        <w:rPr>
          <w:rFonts w:ascii="Times New Roman" w:hAnsi="Times New Roman"/>
          <w:sz w:val="24"/>
          <w:szCs w:val="24"/>
        </w:rPr>
        <w:t>96</w:t>
      </w:r>
    </w:p>
    <w:p w:rsidR="00DE3A41" w:rsidRPr="001F3BDD" w:rsidRDefault="00F41C2A" w:rsidP="00F41C2A">
      <w:pPr>
        <w:spacing w:after="0"/>
        <w:ind w:left="4536"/>
        <w:jc w:val="right"/>
        <w:rPr>
          <w:rFonts w:ascii="Times New Roman" w:hAnsi="Times New Roman"/>
          <w:sz w:val="24"/>
          <w:szCs w:val="24"/>
        </w:rPr>
      </w:pPr>
      <w:r>
        <w:rPr>
          <w:rFonts w:ascii="Times New Roman" w:hAnsi="Times New Roman"/>
          <w:sz w:val="24"/>
          <w:szCs w:val="24"/>
        </w:rPr>
        <w:t xml:space="preserve"> </w:t>
      </w:r>
      <w:r w:rsidR="00DE3A41" w:rsidRPr="001F3BDD">
        <w:rPr>
          <w:rFonts w:ascii="Times New Roman" w:hAnsi="Times New Roman"/>
          <w:sz w:val="24"/>
          <w:szCs w:val="24"/>
        </w:rPr>
        <w:t xml:space="preserve">  </w:t>
      </w:r>
    </w:p>
    <w:p w:rsidR="00DE3A41" w:rsidRPr="00AF2152" w:rsidRDefault="00DE3A41" w:rsidP="00DE3A41">
      <w:pPr>
        <w:jc w:val="center"/>
        <w:rPr>
          <w:rFonts w:ascii="Times New Roman" w:hAnsi="Times New Roman"/>
          <w:b/>
          <w:sz w:val="28"/>
          <w:szCs w:val="28"/>
        </w:rPr>
      </w:pPr>
      <w:r w:rsidRPr="00AF2152">
        <w:rPr>
          <w:rFonts w:ascii="Times New Roman" w:hAnsi="Times New Roman"/>
          <w:b/>
          <w:sz w:val="28"/>
          <w:szCs w:val="28"/>
        </w:rPr>
        <w:t>Индикаторы риска нарушения обязательных требований, используемые для определения необходимости проведения внеплановых проверок при осущ</w:t>
      </w:r>
      <w:r>
        <w:rPr>
          <w:rFonts w:ascii="Times New Roman" w:hAnsi="Times New Roman"/>
          <w:b/>
          <w:sz w:val="28"/>
          <w:szCs w:val="28"/>
        </w:rPr>
        <w:t>ествлении администрацией Светлополянского</w:t>
      </w:r>
      <w:r w:rsidRPr="00183D82">
        <w:rPr>
          <w:rFonts w:ascii="Times New Roman" w:hAnsi="Times New Roman"/>
          <w:b/>
          <w:sz w:val="28"/>
          <w:szCs w:val="28"/>
        </w:rPr>
        <w:t xml:space="preserve"> сельсовета Болотнинского района Новосибирской области</w:t>
      </w:r>
      <w:r w:rsidRPr="00AF2152">
        <w:rPr>
          <w:rFonts w:ascii="Times New Roman" w:hAnsi="Times New Roman"/>
          <w:b/>
          <w:sz w:val="28"/>
          <w:szCs w:val="28"/>
        </w:rPr>
        <w:t xml:space="preserve"> контроля в сфере благоустройства</w:t>
      </w:r>
    </w:p>
    <w:p w:rsidR="00DE3A41" w:rsidRPr="006C3781" w:rsidRDefault="00DE3A41" w:rsidP="00DE3A41">
      <w:pPr>
        <w:pStyle w:val="a3"/>
        <w:jc w:val="both"/>
        <w:rPr>
          <w:rFonts w:ascii="Times New Roman" w:hAnsi="Times New Roman"/>
          <w:sz w:val="28"/>
          <w:szCs w:val="28"/>
        </w:rPr>
      </w:pPr>
      <w:r>
        <w:rPr>
          <w:rFonts w:ascii="Times New Roman" w:hAnsi="Times New Roman"/>
          <w:sz w:val="28"/>
          <w:szCs w:val="28"/>
        </w:rPr>
        <w:t xml:space="preserve">    1. </w:t>
      </w:r>
      <w:r w:rsidRPr="006C3781">
        <w:rPr>
          <w:rFonts w:ascii="Times New Roman" w:hAnsi="Times New Roman"/>
          <w:sz w:val="28"/>
          <w:szCs w:val="28"/>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 </w:t>
      </w:r>
    </w:p>
    <w:p w:rsidR="00DE3A41" w:rsidRPr="006C3781" w:rsidRDefault="00DE3A41" w:rsidP="00DE3A41">
      <w:pPr>
        <w:pStyle w:val="a3"/>
        <w:jc w:val="both"/>
        <w:rPr>
          <w:rFonts w:ascii="Times New Roman" w:hAnsi="Times New Roman"/>
          <w:sz w:val="28"/>
          <w:szCs w:val="28"/>
        </w:rPr>
      </w:pPr>
      <w:r>
        <w:rPr>
          <w:rFonts w:ascii="Times New Roman" w:hAnsi="Times New Roman"/>
          <w:sz w:val="28"/>
          <w:szCs w:val="28"/>
        </w:rPr>
        <w:t xml:space="preserve">2. </w:t>
      </w:r>
      <w:r w:rsidRPr="006C3781">
        <w:rPr>
          <w:rFonts w:ascii="Times New Roman" w:hAnsi="Times New Roman"/>
          <w:sz w:val="28"/>
          <w:szCs w:val="28"/>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r>
        <w:rPr>
          <w:rFonts w:ascii="Times New Roman" w:hAnsi="Times New Roman"/>
          <w:sz w:val="28"/>
          <w:szCs w:val="28"/>
        </w:rPr>
        <w:t>.</w:t>
      </w:r>
    </w:p>
    <w:p w:rsidR="00DE3A41" w:rsidRPr="005855B1" w:rsidRDefault="00DE3A41" w:rsidP="00DE3A41">
      <w:pPr>
        <w:spacing w:after="0" w:line="240" w:lineRule="auto"/>
        <w:jc w:val="both"/>
        <w:rPr>
          <w:rFonts w:ascii="Times New Roman" w:hAnsi="Times New Roman"/>
          <w:sz w:val="28"/>
          <w:szCs w:val="28"/>
        </w:rPr>
      </w:pPr>
    </w:p>
    <w:p w:rsidR="00DE3A41" w:rsidRPr="005855B1" w:rsidRDefault="00DE3A41" w:rsidP="00DE3A41">
      <w:pPr>
        <w:spacing w:after="0" w:line="240" w:lineRule="auto"/>
        <w:jc w:val="both"/>
        <w:rPr>
          <w:rFonts w:ascii="Times New Roman" w:hAnsi="Times New Roman"/>
          <w:sz w:val="28"/>
          <w:szCs w:val="28"/>
        </w:rPr>
      </w:pPr>
    </w:p>
    <w:p w:rsidR="00C92C41" w:rsidRPr="00DE3A41" w:rsidRDefault="00C92C41" w:rsidP="00DE3A41">
      <w:pPr>
        <w:spacing w:after="0" w:line="240" w:lineRule="auto"/>
        <w:jc w:val="both"/>
        <w:rPr>
          <w:rFonts w:ascii="Times New Roman" w:hAnsi="Times New Roman"/>
          <w:sz w:val="28"/>
          <w:szCs w:val="28"/>
        </w:rPr>
      </w:pPr>
    </w:p>
    <w:sectPr w:rsidR="00C92C41" w:rsidRPr="00DE3A41" w:rsidSect="00EC47DA">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60D" w:rsidRDefault="0017560D">
      <w:pPr>
        <w:spacing w:after="0" w:line="240" w:lineRule="auto"/>
      </w:pPr>
      <w:r>
        <w:separator/>
      </w:r>
    </w:p>
  </w:endnote>
  <w:endnote w:type="continuationSeparator" w:id="0">
    <w:p w:rsidR="0017560D" w:rsidRDefault="0017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60D" w:rsidRDefault="0017560D">
      <w:pPr>
        <w:spacing w:after="0" w:line="240" w:lineRule="auto"/>
      </w:pPr>
      <w:r>
        <w:separator/>
      </w:r>
    </w:p>
  </w:footnote>
  <w:footnote w:type="continuationSeparator" w:id="0">
    <w:p w:rsidR="0017560D" w:rsidRDefault="00175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72" w:rsidRDefault="00C07B35">
    <w:pPr>
      <w:pStyle w:val="a6"/>
      <w:jc w:val="center"/>
    </w:pPr>
    <w:r w:rsidRPr="009E09B6">
      <w:rPr>
        <w:rFonts w:ascii="Times New Roman" w:hAnsi="Times New Roman"/>
      </w:rPr>
      <w:fldChar w:fldCharType="begin"/>
    </w:r>
    <w:r w:rsidRPr="009E09B6">
      <w:rPr>
        <w:rFonts w:ascii="Times New Roman" w:hAnsi="Times New Roman"/>
      </w:rPr>
      <w:instrText>PAGE   \* MERGEFORMAT</w:instrText>
    </w:r>
    <w:r w:rsidRPr="009E09B6">
      <w:rPr>
        <w:rFonts w:ascii="Times New Roman" w:hAnsi="Times New Roman"/>
      </w:rPr>
      <w:fldChar w:fldCharType="separate"/>
    </w:r>
    <w:r w:rsidR="00C4557E">
      <w:rPr>
        <w:rFonts w:ascii="Times New Roman" w:hAnsi="Times New Roman"/>
        <w:noProof/>
      </w:rPr>
      <w:t>4</w:t>
    </w:r>
    <w:r w:rsidRPr="009E09B6">
      <w:rPr>
        <w:rFonts w:ascii="Times New Roman" w:hAnsi="Times New Roman"/>
      </w:rPr>
      <w:fldChar w:fldCharType="end"/>
    </w:r>
  </w:p>
  <w:p w:rsidR="000D6872" w:rsidRDefault="001756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0A"/>
    <w:rsid w:val="0017560D"/>
    <w:rsid w:val="0042010A"/>
    <w:rsid w:val="0074685D"/>
    <w:rsid w:val="00977BA2"/>
    <w:rsid w:val="00A70CF7"/>
    <w:rsid w:val="00C07B35"/>
    <w:rsid w:val="00C4557E"/>
    <w:rsid w:val="00C92C41"/>
    <w:rsid w:val="00DE3A41"/>
    <w:rsid w:val="00E50EA5"/>
    <w:rsid w:val="00F41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D9BF6-8DFE-496C-8725-9217F5F7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A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A41"/>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link w:val="a4"/>
    <w:uiPriority w:val="1"/>
    <w:qFormat/>
    <w:rsid w:val="00DE3A41"/>
    <w:pPr>
      <w:spacing w:after="0" w:line="240" w:lineRule="auto"/>
    </w:pPr>
    <w:rPr>
      <w:rFonts w:ascii="Calibri" w:eastAsia="Calibri" w:hAnsi="Calibri" w:cs="Times New Roman"/>
    </w:rPr>
  </w:style>
  <w:style w:type="paragraph" w:styleId="a5">
    <w:name w:val="List Paragraph"/>
    <w:basedOn w:val="a"/>
    <w:uiPriority w:val="34"/>
    <w:qFormat/>
    <w:rsid w:val="00DE3A41"/>
    <w:pPr>
      <w:ind w:left="720"/>
      <w:contextualSpacing/>
    </w:pPr>
  </w:style>
  <w:style w:type="paragraph" w:styleId="a6">
    <w:name w:val="header"/>
    <w:basedOn w:val="a"/>
    <w:link w:val="a7"/>
    <w:uiPriority w:val="99"/>
    <w:unhideWhenUsed/>
    <w:rsid w:val="00DE3A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3A41"/>
    <w:rPr>
      <w:rFonts w:ascii="Calibri" w:eastAsia="Calibri" w:hAnsi="Calibri" w:cs="Times New Roman"/>
    </w:rPr>
  </w:style>
  <w:style w:type="paragraph" w:customStyle="1" w:styleId="Default">
    <w:name w:val="Default"/>
    <w:rsid w:val="00DE3A4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Без интервала Знак"/>
    <w:link w:val="a3"/>
    <w:uiPriority w:val="1"/>
    <w:rsid w:val="00DE3A41"/>
    <w:rPr>
      <w:rFonts w:ascii="Calibri" w:eastAsia="Calibri" w:hAnsi="Calibri" w:cs="Times New Roman"/>
    </w:rPr>
  </w:style>
  <w:style w:type="character" w:styleId="a8">
    <w:name w:val="Emphasis"/>
    <w:qFormat/>
    <w:rsid w:val="00DE3A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1292</Words>
  <Characters>7370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2023-10-11T04:27:00Z</dcterms:created>
  <dcterms:modified xsi:type="dcterms:W3CDTF">2023-10-11T09:01:00Z</dcterms:modified>
</cp:coreProperties>
</file>