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0BE1" w:rsidRDefault="003E0BE1" w:rsidP="003E0BE1">
      <w:pPr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ОПУБЛИКОВАНО:</w:t>
      </w:r>
    </w:p>
    <w:p w:rsidR="003E0BE1" w:rsidRDefault="003E0BE1" w:rsidP="003E0BE1">
      <w:pPr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«</w:t>
      </w:r>
      <w:proofErr w:type="spellStart"/>
      <w:r>
        <w:rPr>
          <w:rFonts w:ascii="Arial" w:hAnsi="Arial" w:cs="Arial"/>
          <w:sz w:val="24"/>
        </w:rPr>
        <w:t>Светлополянский</w:t>
      </w:r>
      <w:proofErr w:type="spellEnd"/>
      <w:r>
        <w:rPr>
          <w:rFonts w:ascii="Arial" w:hAnsi="Arial" w:cs="Arial"/>
          <w:sz w:val="24"/>
        </w:rPr>
        <w:t xml:space="preserve"> вестник»</w:t>
      </w:r>
    </w:p>
    <w:p w:rsidR="003E0BE1" w:rsidRDefault="003E0BE1" w:rsidP="003E0BE1">
      <w:pPr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от 05.06.2014 г. № 6</w:t>
      </w:r>
    </w:p>
    <w:p w:rsidR="003E0BE1" w:rsidRDefault="003E0BE1" w:rsidP="003E0BE1">
      <w:pPr>
        <w:jc w:val="right"/>
        <w:rPr>
          <w:rFonts w:ascii="Arial" w:hAnsi="Arial" w:cs="Arial"/>
          <w:sz w:val="24"/>
        </w:rPr>
      </w:pPr>
    </w:p>
    <w:p w:rsidR="003E0BE1" w:rsidRDefault="003E0BE1" w:rsidP="003E0BE1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АДМИНИСТРАЦИЯ СВЕТЛОПОЛЯНСКОГО СЕЛЬСОВЕТА</w:t>
      </w:r>
    </w:p>
    <w:p w:rsidR="003E0BE1" w:rsidRDefault="003E0BE1" w:rsidP="003E0BE1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БОЛОТНИНСКОГО РАЙОНА НОВОСИБИРСКОЙ ОБЛАСТИ</w:t>
      </w:r>
    </w:p>
    <w:p w:rsidR="003E0BE1" w:rsidRDefault="003E0BE1" w:rsidP="003E0BE1">
      <w:pPr>
        <w:jc w:val="center"/>
        <w:rPr>
          <w:rFonts w:ascii="Arial" w:hAnsi="Arial" w:cs="Arial"/>
          <w:b/>
          <w:sz w:val="24"/>
          <w:szCs w:val="24"/>
        </w:rPr>
      </w:pPr>
    </w:p>
    <w:p w:rsidR="003E0BE1" w:rsidRDefault="003E0BE1" w:rsidP="003E0BE1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ПОСТАНОВЛЕНИЕ</w:t>
      </w:r>
    </w:p>
    <w:p w:rsidR="001E2D56" w:rsidRDefault="003E0BE1" w:rsidP="003E0BE1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22.05.2014                                                                                                             № </w:t>
      </w:r>
      <w:r w:rsidR="006479CB">
        <w:rPr>
          <w:rFonts w:ascii="Arial" w:hAnsi="Arial" w:cs="Arial"/>
          <w:sz w:val="24"/>
          <w:szCs w:val="24"/>
        </w:rPr>
        <w:t>57</w:t>
      </w:r>
    </w:p>
    <w:p w:rsidR="003E0BE1" w:rsidRPr="00EB22ED" w:rsidRDefault="003E0BE1" w:rsidP="003E0BE1">
      <w:pPr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:rsidR="001E2D56" w:rsidRPr="00EB22ED" w:rsidRDefault="001E2D56" w:rsidP="001E2D56">
      <w:pPr>
        <w:jc w:val="center"/>
        <w:rPr>
          <w:rFonts w:ascii="Arial" w:hAnsi="Arial" w:cs="Arial"/>
          <w:b/>
          <w:color w:val="000000"/>
          <w:sz w:val="24"/>
          <w:szCs w:val="24"/>
        </w:rPr>
      </w:pPr>
      <w:r w:rsidRPr="00EB22ED">
        <w:rPr>
          <w:rFonts w:ascii="Arial" w:hAnsi="Arial" w:cs="Arial"/>
          <w:b/>
          <w:sz w:val="24"/>
          <w:szCs w:val="24"/>
        </w:rPr>
        <w:t>Об утверждении положения о сообщении лицами, замещающими муниципальные должности,</w:t>
      </w:r>
      <w:r w:rsidRPr="00EB22ED">
        <w:rPr>
          <w:rFonts w:ascii="Arial" w:eastAsia="Calibri" w:hAnsi="Arial" w:cs="Arial"/>
          <w:b/>
          <w:sz w:val="24"/>
          <w:szCs w:val="24"/>
        </w:rPr>
        <w:t xml:space="preserve"> муниципальными служащими</w:t>
      </w:r>
      <w:r w:rsidRPr="00EB22ED">
        <w:rPr>
          <w:rFonts w:ascii="Arial" w:hAnsi="Arial" w:cs="Arial"/>
          <w:b/>
          <w:sz w:val="24"/>
          <w:szCs w:val="24"/>
        </w:rPr>
        <w:t xml:space="preserve"> администрации</w:t>
      </w:r>
      <w:r w:rsidR="00FB1C8D" w:rsidRPr="00EB22ED">
        <w:rPr>
          <w:rFonts w:ascii="Arial" w:hAnsi="Arial" w:cs="Arial"/>
          <w:b/>
          <w:color w:val="000000"/>
          <w:sz w:val="24"/>
          <w:szCs w:val="24"/>
        </w:rPr>
        <w:t xml:space="preserve"> </w:t>
      </w:r>
      <w:proofErr w:type="spellStart"/>
      <w:r w:rsidR="00FB1C8D" w:rsidRPr="00EB22ED">
        <w:rPr>
          <w:rFonts w:ascii="Arial" w:hAnsi="Arial" w:cs="Arial"/>
          <w:b/>
          <w:color w:val="000000"/>
          <w:sz w:val="24"/>
          <w:szCs w:val="24"/>
        </w:rPr>
        <w:t>Светлополянского</w:t>
      </w:r>
      <w:proofErr w:type="spellEnd"/>
      <w:r w:rsidRPr="00EB22ED">
        <w:rPr>
          <w:rFonts w:ascii="Arial" w:hAnsi="Arial" w:cs="Arial"/>
          <w:b/>
          <w:color w:val="000000"/>
          <w:sz w:val="24"/>
          <w:szCs w:val="24"/>
        </w:rPr>
        <w:t xml:space="preserve"> сельсовета </w:t>
      </w:r>
      <w:proofErr w:type="spellStart"/>
      <w:r w:rsidRPr="00EB22ED">
        <w:rPr>
          <w:rFonts w:ascii="Arial" w:hAnsi="Arial" w:cs="Arial"/>
          <w:b/>
          <w:bCs/>
          <w:sz w:val="24"/>
          <w:szCs w:val="24"/>
        </w:rPr>
        <w:t>Болотнинского</w:t>
      </w:r>
      <w:proofErr w:type="spellEnd"/>
      <w:r w:rsidRPr="00EB22ED">
        <w:rPr>
          <w:rFonts w:ascii="Arial" w:hAnsi="Arial" w:cs="Arial"/>
          <w:b/>
          <w:bCs/>
          <w:sz w:val="24"/>
          <w:szCs w:val="24"/>
        </w:rPr>
        <w:t xml:space="preserve"> района Новосибирской области</w:t>
      </w:r>
      <w:r w:rsidRPr="00EB22ED">
        <w:rPr>
          <w:rFonts w:ascii="Arial" w:hAnsi="Arial" w:cs="Arial"/>
          <w:b/>
          <w:sz w:val="24"/>
          <w:szCs w:val="24"/>
        </w:rPr>
        <w:t xml:space="preserve"> о</w:t>
      </w:r>
      <w:r w:rsidRPr="00EB22ED">
        <w:rPr>
          <w:rFonts w:ascii="Arial" w:hAnsi="Arial" w:cs="Arial"/>
          <w:b/>
          <w:color w:val="000000"/>
          <w:sz w:val="24"/>
          <w:szCs w:val="24"/>
        </w:rPr>
        <w:t xml:space="preserve"> </w:t>
      </w:r>
      <w:r w:rsidRPr="00EB22ED">
        <w:rPr>
          <w:rFonts w:ascii="Arial" w:hAnsi="Arial" w:cs="Arial"/>
          <w:b/>
          <w:sz w:val="24"/>
          <w:szCs w:val="24"/>
        </w:rPr>
        <w:t>получении подарка в связи с их должностным         положением или исполнением ими служебных (должностных) обязанностей, сдаче и оценке подарка, реализации (выкупе) и зачислении средств, вырученных от его реализации</w:t>
      </w:r>
    </w:p>
    <w:p w:rsidR="001E2D56" w:rsidRPr="00EB22ED" w:rsidRDefault="001E2D56" w:rsidP="001E2D56">
      <w:pPr>
        <w:autoSpaceDE w:val="0"/>
        <w:autoSpaceDN w:val="0"/>
        <w:adjustRightInd w:val="0"/>
        <w:spacing w:before="60"/>
        <w:jc w:val="both"/>
        <w:rPr>
          <w:rFonts w:ascii="Arial" w:hAnsi="Arial" w:cs="Arial"/>
          <w:color w:val="000000"/>
          <w:sz w:val="24"/>
          <w:szCs w:val="24"/>
        </w:rPr>
      </w:pPr>
      <w:r w:rsidRPr="00EB22ED"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1E2D56" w:rsidRPr="00EB22ED" w:rsidRDefault="001E2D56" w:rsidP="001E2D56">
      <w:pPr>
        <w:pStyle w:val="a3"/>
        <w:jc w:val="both"/>
        <w:rPr>
          <w:rFonts w:ascii="Arial" w:hAnsi="Arial" w:cs="Arial"/>
          <w:sz w:val="24"/>
          <w:szCs w:val="24"/>
        </w:rPr>
      </w:pPr>
      <w:r w:rsidRPr="00EB22ED">
        <w:rPr>
          <w:rFonts w:ascii="Arial" w:hAnsi="Arial" w:cs="Arial"/>
          <w:sz w:val="24"/>
          <w:szCs w:val="24"/>
        </w:rPr>
        <w:t xml:space="preserve">В соответствии с Федеральными законами от 02.03.2007 №25-ФЗ                 «О муниципальной службе в Российской Федерации», от 25.12.2008                  №273-ФЗ «О противодействии коррупции», постановлением Правительства Российской Федерации от 09.01.2014 №10 «О порядке сообщения отдельными категориями лиц </w:t>
      </w:r>
      <w:proofErr w:type="gramStart"/>
      <w:r w:rsidRPr="00EB22ED">
        <w:rPr>
          <w:rFonts w:ascii="Arial" w:hAnsi="Arial" w:cs="Arial"/>
          <w:sz w:val="24"/>
          <w:szCs w:val="24"/>
        </w:rPr>
        <w:t xml:space="preserve">о получении подарка в связи с их должностным положением или исполнением ими служебных (должностных) обязанностей, сдачи и оценки подарка, реализации (выкупа) и зачисления средств, вырученных от его реализации», пунктом 4 постановления Губернатора Новосибирской области  от 06.05.2014 №79 «О порядке сообщения лицами, замещающими государственные должности Новосибирской области, должности государственной гражданской службы Новосибирской области,  о получении подарка в связи с их должностным положением  или исполнением ими служебных (должностных) обязанностей, сдачи и оценки подарка, реализации (выкупа) и зачисления средств,  вырученных от его реализации, </w:t>
      </w:r>
      <w:r w:rsidR="00FB1C8D" w:rsidRPr="00EB22ED">
        <w:rPr>
          <w:rFonts w:ascii="Arial" w:hAnsi="Arial" w:cs="Arial"/>
          <w:color w:val="000000"/>
          <w:sz w:val="24"/>
          <w:szCs w:val="24"/>
        </w:rPr>
        <w:t xml:space="preserve">Уставом </w:t>
      </w:r>
      <w:proofErr w:type="spellStart"/>
      <w:r w:rsidR="00FB1C8D" w:rsidRPr="00EB22ED">
        <w:rPr>
          <w:rFonts w:ascii="Arial" w:hAnsi="Arial" w:cs="Arial"/>
          <w:color w:val="000000"/>
          <w:sz w:val="24"/>
          <w:szCs w:val="24"/>
        </w:rPr>
        <w:t>Светлополянского</w:t>
      </w:r>
      <w:proofErr w:type="spellEnd"/>
      <w:r w:rsidRPr="00EB22ED">
        <w:rPr>
          <w:rFonts w:ascii="Arial" w:hAnsi="Arial" w:cs="Arial"/>
          <w:color w:val="000000"/>
          <w:sz w:val="24"/>
          <w:szCs w:val="24"/>
        </w:rPr>
        <w:t xml:space="preserve"> сельсовета </w:t>
      </w:r>
      <w:proofErr w:type="spellStart"/>
      <w:r w:rsidRPr="00EB22ED">
        <w:rPr>
          <w:rFonts w:ascii="Arial" w:hAnsi="Arial" w:cs="Arial"/>
          <w:bCs/>
          <w:sz w:val="24"/>
          <w:szCs w:val="24"/>
        </w:rPr>
        <w:t>Болотнинского</w:t>
      </w:r>
      <w:proofErr w:type="spellEnd"/>
      <w:r w:rsidRPr="00EB22ED">
        <w:rPr>
          <w:rFonts w:ascii="Arial" w:hAnsi="Arial" w:cs="Arial"/>
          <w:bCs/>
          <w:sz w:val="24"/>
          <w:szCs w:val="24"/>
        </w:rPr>
        <w:t xml:space="preserve"> района Новосибирской области</w:t>
      </w:r>
      <w:r w:rsidRPr="00EB22ED">
        <w:rPr>
          <w:rFonts w:ascii="Arial" w:hAnsi="Arial" w:cs="Arial"/>
          <w:color w:val="000000"/>
          <w:sz w:val="24"/>
          <w:szCs w:val="24"/>
        </w:rPr>
        <w:t xml:space="preserve">, </w:t>
      </w:r>
      <w:proofErr w:type="gramEnd"/>
    </w:p>
    <w:p w:rsidR="001E2D56" w:rsidRPr="00EB22ED" w:rsidRDefault="001E2D56" w:rsidP="001E2D56">
      <w:pPr>
        <w:rPr>
          <w:rFonts w:ascii="Arial" w:hAnsi="Arial" w:cs="Arial"/>
          <w:b/>
          <w:sz w:val="24"/>
          <w:szCs w:val="24"/>
        </w:rPr>
      </w:pPr>
      <w:r w:rsidRPr="00EB22ED">
        <w:rPr>
          <w:rFonts w:ascii="Arial" w:hAnsi="Arial" w:cs="Arial"/>
          <w:b/>
          <w:sz w:val="24"/>
          <w:szCs w:val="24"/>
        </w:rPr>
        <w:t>ПОСТАНОВЛЯЮ:</w:t>
      </w:r>
    </w:p>
    <w:p w:rsidR="001E2D56" w:rsidRPr="00EB22ED" w:rsidRDefault="001E2D56" w:rsidP="001E2D56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 w:rsidRPr="00EB22ED">
        <w:rPr>
          <w:rFonts w:ascii="Arial" w:hAnsi="Arial" w:cs="Arial"/>
          <w:color w:val="000000"/>
          <w:sz w:val="24"/>
          <w:szCs w:val="24"/>
        </w:rPr>
        <w:t xml:space="preserve">1. </w:t>
      </w:r>
      <w:r w:rsidRPr="00EB22ED">
        <w:rPr>
          <w:rFonts w:ascii="Arial" w:hAnsi="Arial" w:cs="Arial"/>
          <w:sz w:val="24"/>
          <w:szCs w:val="24"/>
        </w:rPr>
        <w:t xml:space="preserve">Утвердить прилагаемое Положение о сообщении лицами, замещающими муниципальные должности, </w:t>
      </w:r>
      <w:r w:rsidRPr="00EB22ED">
        <w:rPr>
          <w:rFonts w:ascii="Arial" w:eastAsia="Calibri" w:hAnsi="Arial" w:cs="Arial"/>
          <w:sz w:val="24"/>
          <w:szCs w:val="24"/>
        </w:rPr>
        <w:t xml:space="preserve">муниципальными служащими  </w:t>
      </w:r>
      <w:r w:rsidRPr="00EB22ED">
        <w:rPr>
          <w:rFonts w:ascii="Arial" w:hAnsi="Arial" w:cs="Arial"/>
          <w:sz w:val="24"/>
          <w:szCs w:val="24"/>
        </w:rPr>
        <w:t xml:space="preserve">в администрации </w:t>
      </w:r>
      <w:proofErr w:type="spellStart"/>
      <w:r w:rsidR="00FB1C8D" w:rsidRPr="00EB22ED">
        <w:rPr>
          <w:rFonts w:ascii="Arial" w:hAnsi="Arial" w:cs="Arial"/>
          <w:color w:val="000000"/>
          <w:sz w:val="24"/>
          <w:szCs w:val="24"/>
        </w:rPr>
        <w:t>Светлополянского</w:t>
      </w:r>
      <w:proofErr w:type="spellEnd"/>
      <w:r w:rsidRPr="00EB22ED">
        <w:rPr>
          <w:rFonts w:ascii="Arial" w:hAnsi="Arial" w:cs="Arial"/>
          <w:color w:val="000000"/>
          <w:sz w:val="24"/>
          <w:szCs w:val="24"/>
        </w:rPr>
        <w:t xml:space="preserve"> сельсовета </w:t>
      </w:r>
      <w:proofErr w:type="spellStart"/>
      <w:r w:rsidRPr="00EB22ED">
        <w:rPr>
          <w:rFonts w:ascii="Arial" w:hAnsi="Arial" w:cs="Arial"/>
          <w:bCs/>
          <w:sz w:val="24"/>
          <w:szCs w:val="24"/>
        </w:rPr>
        <w:t>Болотнинского</w:t>
      </w:r>
      <w:proofErr w:type="spellEnd"/>
      <w:r w:rsidRPr="00EB22ED">
        <w:rPr>
          <w:rFonts w:ascii="Arial" w:hAnsi="Arial" w:cs="Arial"/>
          <w:bCs/>
          <w:sz w:val="24"/>
          <w:szCs w:val="24"/>
        </w:rPr>
        <w:t xml:space="preserve"> района Новосибирской области </w:t>
      </w:r>
      <w:r w:rsidRPr="00EB22ED">
        <w:rPr>
          <w:rFonts w:ascii="Arial" w:hAnsi="Arial" w:cs="Arial"/>
          <w:sz w:val="24"/>
          <w:szCs w:val="24"/>
        </w:rPr>
        <w:t>о получении подарка в связи с их должностным положением или исполнением ими служебных (должностных) обязанностей, сдаче и оценке подарка, реализации (выкупе) и зачислении средств, вырученных от его реализации.</w:t>
      </w:r>
    </w:p>
    <w:p w:rsidR="001E2D56" w:rsidRPr="00EB22ED" w:rsidRDefault="001E2D56" w:rsidP="001E2D56">
      <w:pPr>
        <w:autoSpaceDE w:val="0"/>
        <w:autoSpaceDN w:val="0"/>
        <w:adjustRightInd w:val="0"/>
        <w:ind w:firstLine="851"/>
        <w:jc w:val="both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pStyle w:val="a3"/>
        <w:jc w:val="both"/>
        <w:rPr>
          <w:rFonts w:ascii="Arial" w:hAnsi="Arial" w:cs="Arial"/>
          <w:sz w:val="24"/>
          <w:szCs w:val="24"/>
        </w:rPr>
      </w:pPr>
      <w:r w:rsidRPr="00EB22ED">
        <w:rPr>
          <w:rFonts w:ascii="Arial" w:hAnsi="Arial" w:cs="Arial"/>
          <w:sz w:val="24"/>
          <w:szCs w:val="24"/>
        </w:rPr>
        <w:t xml:space="preserve">2. Заместителю главы </w:t>
      </w:r>
      <w:r w:rsidR="00FB1C8D" w:rsidRPr="00EB22ED">
        <w:rPr>
          <w:rFonts w:ascii="Arial" w:hAnsi="Arial" w:cs="Arial"/>
          <w:sz w:val="24"/>
          <w:szCs w:val="24"/>
        </w:rPr>
        <w:t>админи</w:t>
      </w:r>
      <w:r w:rsidR="006625D3" w:rsidRPr="00EB22ED">
        <w:rPr>
          <w:rFonts w:ascii="Arial" w:hAnsi="Arial" w:cs="Arial"/>
          <w:sz w:val="24"/>
          <w:szCs w:val="24"/>
        </w:rPr>
        <w:t>страции поселения (</w:t>
      </w:r>
      <w:proofErr w:type="spellStart"/>
      <w:r w:rsidR="006625D3" w:rsidRPr="00EB22ED">
        <w:rPr>
          <w:rFonts w:ascii="Arial" w:hAnsi="Arial" w:cs="Arial"/>
          <w:sz w:val="24"/>
          <w:szCs w:val="24"/>
        </w:rPr>
        <w:t>Майорова</w:t>
      </w:r>
      <w:proofErr w:type="spellEnd"/>
      <w:r w:rsidR="006625D3" w:rsidRPr="00EB22ED">
        <w:rPr>
          <w:rFonts w:ascii="Arial" w:hAnsi="Arial" w:cs="Arial"/>
          <w:sz w:val="24"/>
          <w:szCs w:val="24"/>
        </w:rPr>
        <w:t xml:space="preserve"> Е.Л.</w:t>
      </w:r>
      <w:r w:rsidRPr="00EB22ED">
        <w:rPr>
          <w:rFonts w:ascii="Arial" w:hAnsi="Arial" w:cs="Arial"/>
          <w:sz w:val="24"/>
          <w:szCs w:val="24"/>
        </w:rPr>
        <w:t xml:space="preserve">) ознакомить с данным постановлением муниципальных служащих администрации поселения под роспись согласно перечню должностей.                         </w:t>
      </w:r>
    </w:p>
    <w:p w:rsidR="001E2D56" w:rsidRPr="00EB22ED" w:rsidRDefault="001E2D56" w:rsidP="001E2D56">
      <w:pPr>
        <w:jc w:val="both"/>
        <w:rPr>
          <w:rFonts w:ascii="Arial" w:hAnsi="Arial" w:cs="Arial"/>
          <w:sz w:val="24"/>
          <w:szCs w:val="24"/>
        </w:rPr>
      </w:pPr>
      <w:r w:rsidRPr="00EB22ED">
        <w:rPr>
          <w:rFonts w:ascii="Arial" w:hAnsi="Arial" w:cs="Arial"/>
          <w:sz w:val="24"/>
          <w:szCs w:val="24"/>
        </w:rPr>
        <w:t>3. Опубликовать настоящее Пос</w:t>
      </w:r>
      <w:r w:rsidR="006625D3" w:rsidRPr="00EB22ED">
        <w:rPr>
          <w:rFonts w:ascii="Arial" w:hAnsi="Arial" w:cs="Arial"/>
          <w:sz w:val="24"/>
          <w:szCs w:val="24"/>
        </w:rPr>
        <w:t xml:space="preserve">тановление в  печатном издании </w:t>
      </w:r>
      <w:r w:rsidR="00FB1C8D" w:rsidRPr="00EB22ED">
        <w:rPr>
          <w:rFonts w:ascii="Arial" w:hAnsi="Arial" w:cs="Arial"/>
          <w:sz w:val="24"/>
          <w:szCs w:val="24"/>
        </w:rPr>
        <w:t xml:space="preserve"> </w:t>
      </w:r>
      <w:r w:rsidR="006625D3" w:rsidRPr="00EB22ED">
        <w:rPr>
          <w:rFonts w:ascii="Arial" w:hAnsi="Arial" w:cs="Arial"/>
          <w:sz w:val="24"/>
          <w:szCs w:val="24"/>
        </w:rPr>
        <w:t>«</w:t>
      </w:r>
      <w:proofErr w:type="spellStart"/>
      <w:r w:rsidR="00FB1C8D" w:rsidRPr="00EB22ED">
        <w:rPr>
          <w:rFonts w:ascii="Arial" w:hAnsi="Arial" w:cs="Arial"/>
          <w:sz w:val="24"/>
          <w:szCs w:val="24"/>
        </w:rPr>
        <w:t>Светлополянский</w:t>
      </w:r>
      <w:proofErr w:type="spellEnd"/>
      <w:r w:rsidRPr="00EB22ED">
        <w:rPr>
          <w:rFonts w:ascii="Arial" w:hAnsi="Arial" w:cs="Arial"/>
          <w:sz w:val="24"/>
          <w:szCs w:val="24"/>
        </w:rPr>
        <w:t xml:space="preserve"> вестник» и разместить на официальном </w:t>
      </w:r>
      <w:r w:rsidR="00FB1C8D" w:rsidRPr="00EB22ED">
        <w:rPr>
          <w:rFonts w:ascii="Arial" w:hAnsi="Arial" w:cs="Arial"/>
          <w:sz w:val="24"/>
          <w:szCs w:val="24"/>
        </w:rPr>
        <w:t xml:space="preserve">сайте администрации </w:t>
      </w:r>
      <w:proofErr w:type="spellStart"/>
      <w:r w:rsidR="00FB1C8D" w:rsidRPr="00EB22ED">
        <w:rPr>
          <w:rFonts w:ascii="Arial" w:hAnsi="Arial" w:cs="Arial"/>
          <w:sz w:val="24"/>
          <w:szCs w:val="24"/>
        </w:rPr>
        <w:t>Светлополянского</w:t>
      </w:r>
      <w:proofErr w:type="spellEnd"/>
      <w:r w:rsidR="00FB1C8D" w:rsidRPr="00EB22ED">
        <w:rPr>
          <w:rFonts w:ascii="Arial" w:hAnsi="Arial" w:cs="Arial"/>
          <w:sz w:val="24"/>
          <w:szCs w:val="24"/>
        </w:rPr>
        <w:t xml:space="preserve">  </w:t>
      </w:r>
      <w:r w:rsidRPr="00EB22ED">
        <w:rPr>
          <w:rFonts w:ascii="Arial" w:hAnsi="Arial" w:cs="Arial"/>
          <w:sz w:val="24"/>
          <w:szCs w:val="24"/>
        </w:rPr>
        <w:t xml:space="preserve"> сельсовета</w:t>
      </w:r>
      <w:r w:rsidRPr="00EB22ED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Pr="00EB22ED">
        <w:rPr>
          <w:rFonts w:ascii="Arial" w:hAnsi="Arial" w:cs="Arial"/>
          <w:bCs/>
          <w:sz w:val="24"/>
          <w:szCs w:val="24"/>
        </w:rPr>
        <w:t>Болотнинского</w:t>
      </w:r>
      <w:proofErr w:type="spellEnd"/>
      <w:r w:rsidRPr="00EB22ED">
        <w:rPr>
          <w:rFonts w:ascii="Arial" w:hAnsi="Arial" w:cs="Arial"/>
          <w:bCs/>
          <w:sz w:val="24"/>
          <w:szCs w:val="24"/>
        </w:rPr>
        <w:t xml:space="preserve"> района Новосибирской области</w:t>
      </w:r>
      <w:r w:rsidRPr="00EB22ED">
        <w:rPr>
          <w:rFonts w:ascii="Arial" w:hAnsi="Arial" w:cs="Arial"/>
          <w:sz w:val="24"/>
          <w:szCs w:val="24"/>
        </w:rPr>
        <w:t>.</w:t>
      </w:r>
    </w:p>
    <w:p w:rsidR="001E2D56" w:rsidRPr="00EB22ED" w:rsidRDefault="001E2D56" w:rsidP="001E2D56">
      <w:pPr>
        <w:rPr>
          <w:rFonts w:ascii="Arial" w:hAnsi="Arial" w:cs="Arial"/>
          <w:sz w:val="24"/>
          <w:szCs w:val="24"/>
        </w:rPr>
      </w:pPr>
      <w:r w:rsidRPr="00EB22ED">
        <w:rPr>
          <w:rFonts w:ascii="Arial" w:hAnsi="Arial" w:cs="Arial"/>
          <w:sz w:val="24"/>
          <w:szCs w:val="24"/>
        </w:rPr>
        <w:t>4. Постановление вступает в силу со дня опубликования.</w:t>
      </w:r>
    </w:p>
    <w:p w:rsidR="001E2D56" w:rsidRPr="00EB22ED" w:rsidRDefault="001E2D56" w:rsidP="001E2D56">
      <w:pPr>
        <w:rPr>
          <w:rFonts w:ascii="Arial" w:hAnsi="Arial" w:cs="Arial"/>
          <w:color w:val="000000"/>
          <w:sz w:val="24"/>
          <w:szCs w:val="24"/>
        </w:rPr>
      </w:pPr>
      <w:r w:rsidRPr="00EB22ED">
        <w:rPr>
          <w:rFonts w:ascii="Arial" w:hAnsi="Arial" w:cs="Arial"/>
          <w:sz w:val="24"/>
          <w:szCs w:val="24"/>
        </w:rPr>
        <w:t xml:space="preserve">5. </w:t>
      </w:r>
      <w:proofErr w:type="gramStart"/>
      <w:r w:rsidRPr="00EB22ED">
        <w:rPr>
          <w:rFonts w:ascii="Arial" w:hAnsi="Arial" w:cs="Arial"/>
          <w:sz w:val="24"/>
          <w:szCs w:val="24"/>
        </w:rPr>
        <w:t>Контроль за</w:t>
      </w:r>
      <w:proofErr w:type="gramEnd"/>
      <w:r w:rsidRPr="00EB22ED">
        <w:rPr>
          <w:rFonts w:ascii="Arial" w:hAnsi="Arial" w:cs="Arial"/>
          <w:sz w:val="24"/>
          <w:szCs w:val="24"/>
        </w:rPr>
        <w:t xml:space="preserve"> исполнением настоящего Постановления </w:t>
      </w:r>
      <w:r w:rsidRPr="00EB22ED">
        <w:rPr>
          <w:rFonts w:ascii="Arial" w:hAnsi="Arial" w:cs="Arial"/>
          <w:color w:val="000000"/>
          <w:sz w:val="24"/>
          <w:szCs w:val="24"/>
        </w:rPr>
        <w:t>оставляю за собой.</w:t>
      </w:r>
    </w:p>
    <w:p w:rsidR="002404ED" w:rsidRPr="00EB22ED" w:rsidRDefault="002404ED" w:rsidP="001E2D56">
      <w:pPr>
        <w:rPr>
          <w:rFonts w:ascii="Arial" w:hAnsi="Arial" w:cs="Arial"/>
          <w:color w:val="000000"/>
          <w:sz w:val="24"/>
          <w:szCs w:val="24"/>
        </w:rPr>
      </w:pPr>
    </w:p>
    <w:p w:rsidR="002404ED" w:rsidRPr="00EB22ED" w:rsidRDefault="002404ED" w:rsidP="001E2D56">
      <w:pPr>
        <w:rPr>
          <w:rFonts w:ascii="Arial" w:hAnsi="Arial" w:cs="Arial"/>
          <w:sz w:val="24"/>
          <w:szCs w:val="24"/>
        </w:rPr>
      </w:pPr>
    </w:p>
    <w:p w:rsidR="0065257B" w:rsidRPr="00EB22ED" w:rsidRDefault="0065257B" w:rsidP="001E2D56">
      <w:pPr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rPr>
          <w:rFonts w:ascii="Arial" w:hAnsi="Arial" w:cs="Arial"/>
          <w:sz w:val="24"/>
          <w:szCs w:val="24"/>
        </w:rPr>
      </w:pPr>
    </w:p>
    <w:p w:rsidR="001E2D56" w:rsidRPr="00EB22ED" w:rsidRDefault="00FB1C8D" w:rsidP="001E2D56">
      <w:pPr>
        <w:rPr>
          <w:rFonts w:ascii="Arial" w:hAnsi="Arial" w:cs="Arial"/>
          <w:b/>
          <w:sz w:val="24"/>
          <w:szCs w:val="24"/>
        </w:rPr>
      </w:pPr>
      <w:r w:rsidRPr="00EB22ED">
        <w:rPr>
          <w:rFonts w:ascii="Arial" w:hAnsi="Arial" w:cs="Arial"/>
          <w:sz w:val="24"/>
          <w:szCs w:val="24"/>
        </w:rPr>
        <w:t xml:space="preserve">Глава </w:t>
      </w:r>
      <w:proofErr w:type="spellStart"/>
      <w:r w:rsidRPr="00EB22ED">
        <w:rPr>
          <w:rFonts w:ascii="Arial" w:hAnsi="Arial" w:cs="Arial"/>
          <w:sz w:val="24"/>
          <w:szCs w:val="24"/>
        </w:rPr>
        <w:t>Светлополянского</w:t>
      </w:r>
      <w:proofErr w:type="spellEnd"/>
      <w:r w:rsidR="001E2D56" w:rsidRPr="00EB22ED">
        <w:rPr>
          <w:rFonts w:ascii="Arial" w:hAnsi="Arial" w:cs="Arial"/>
          <w:sz w:val="24"/>
          <w:szCs w:val="24"/>
        </w:rPr>
        <w:t xml:space="preserve"> сельсовета                                                    </w:t>
      </w:r>
      <w:r w:rsidR="001E2D56" w:rsidRPr="00EB22ED">
        <w:rPr>
          <w:rFonts w:ascii="Arial" w:hAnsi="Arial" w:cs="Arial"/>
          <w:snapToGrid w:val="0"/>
          <w:sz w:val="24"/>
          <w:szCs w:val="24"/>
        </w:rPr>
        <w:t xml:space="preserve">               </w:t>
      </w:r>
      <w:proofErr w:type="spellStart"/>
      <w:r w:rsidR="001E2D56" w:rsidRPr="00EB22ED">
        <w:rPr>
          <w:rFonts w:ascii="Arial" w:hAnsi="Arial" w:cs="Arial"/>
          <w:sz w:val="24"/>
          <w:szCs w:val="24"/>
        </w:rPr>
        <w:t>Болотнинского</w:t>
      </w:r>
      <w:proofErr w:type="spellEnd"/>
      <w:r w:rsidR="001E2D56" w:rsidRPr="00EB22ED">
        <w:rPr>
          <w:rFonts w:ascii="Arial" w:hAnsi="Arial" w:cs="Arial"/>
          <w:sz w:val="24"/>
          <w:szCs w:val="24"/>
        </w:rPr>
        <w:t xml:space="preserve"> района</w:t>
      </w:r>
      <w:r w:rsidR="001E2D56" w:rsidRPr="00EB22ED">
        <w:rPr>
          <w:rFonts w:ascii="Arial" w:hAnsi="Arial" w:cs="Arial"/>
          <w:snapToGrid w:val="0"/>
          <w:sz w:val="24"/>
          <w:szCs w:val="24"/>
        </w:rPr>
        <w:t xml:space="preserve">                                                                                  </w:t>
      </w:r>
      <w:r w:rsidR="001E2D56" w:rsidRPr="00EB22ED">
        <w:rPr>
          <w:rFonts w:ascii="Arial" w:hAnsi="Arial" w:cs="Arial"/>
          <w:sz w:val="24"/>
          <w:szCs w:val="24"/>
        </w:rPr>
        <w:t xml:space="preserve">Новосибирской области                                                           </w:t>
      </w:r>
      <w:r w:rsidRPr="00EB22ED">
        <w:rPr>
          <w:rFonts w:ascii="Arial" w:hAnsi="Arial" w:cs="Arial"/>
          <w:sz w:val="24"/>
          <w:szCs w:val="24"/>
        </w:rPr>
        <w:t xml:space="preserve"> Д.Г. Андресян</w:t>
      </w:r>
    </w:p>
    <w:p w:rsidR="001E2D56" w:rsidRPr="00EB22ED" w:rsidRDefault="001E2D56" w:rsidP="001E2D56">
      <w:pPr>
        <w:jc w:val="both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EB22ED" w:rsidRDefault="00EB22ED" w:rsidP="001E2D56">
      <w:pPr>
        <w:widowControl w:val="0"/>
        <w:rPr>
          <w:rFonts w:ascii="Arial" w:hAnsi="Arial" w:cs="Arial"/>
          <w:sz w:val="24"/>
          <w:szCs w:val="24"/>
        </w:rPr>
      </w:pPr>
    </w:p>
    <w:p w:rsidR="00EB22ED" w:rsidRDefault="00EB22ED" w:rsidP="001E2D56">
      <w:pPr>
        <w:widowControl w:val="0"/>
        <w:rPr>
          <w:rFonts w:ascii="Arial" w:hAnsi="Arial" w:cs="Arial"/>
          <w:sz w:val="24"/>
          <w:szCs w:val="24"/>
        </w:rPr>
      </w:pPr>
    </w:p>
    <w:p w:rsidR="00EB22ED" w:rsidRDefault="00EB22ED" w:rsidP="001E2D56">
      <w:pPr>
        <w:widowControl w:val="0"/>
        <w:rPr>
          <w:rFonts w:ascii="Arial" w:hAnsi="Arial" w:cs="Arial"/>
          <w:sz w:val="24"/>
          <w:szCs w:val="24"/>
        </w:rPr>
      </w:pPr>
    </w:p>
    <w:p w:rsidR="00EB22ED" w:rsidRDefault="00EB22ED" w:rsidP="001E2D56">
      <w:pPr>
        <w:widowControl w:val="0"/>
        <w:rPr>
          <w:rFonts w:ascii="Arial" w:hAnsi="Arial" w:cs="Arial"/>
          <w:sz w:val="24"/>
          <w:szCs w:val="24"/>
        </w:rPr>
      </w:pPr>
    </w:p>
    <w:p w:rsidR="00EB22ED" w:rsidRDefault="00EB22ED" w:rsidP="001E2D56">
      <w:pPr>
        <w:widowControl w:val="0"/>
        <w:rPr>
          <w:rFonts w:ascii="Arial" w:hAnsi="Arial" w:cs="Arial"/>
          <w:sz w:val="24"/>
          <w:szCs w:val="24"/>
        </w:rPr>
      </w:pPr>
    </w:p>
    <w:p w:rsidR="00EB22ED" w:rsidRDefault="00EB22ED" w:rsidP="001E2D56">
      <w:pPr>
        <w:widowControl w:val="0"/>
        <w:rPr>
          <w:rFonts w:ascii="Arial" w:hAnsi="Arial" w:cs="Arial"/>
          <w:sz w:val="24"/>
          <w:szCs w:val="24"/>
        </w:rPr>
      </w:pPr>
    </w:p>
    <w:p w:rsidR="00EB22ED" w:rsidRDefault="00EB22ED" w:rsidP="001E2D56">
      <w:pPr>
        <w:widowControl w:val="0"/>
        <w:rPr>
          <w:rFonts w:ascii="Arial" w:hAnsi="Arial" w:cs="Arial"/>
          <w:sz w:val="24"/>
          <w:szCs w:val="24"/>
        </w:rPr>
      </w:pPr>
    </w:p>
    <w:p w:rsidR="00EB22ED" w:rsidRDefault="00EB22ED" w:rsidP="001E2D56">
      <w:pPr>
        <w:widowControl w:val="0"/>
        <w:rPr>
          <w:rFonts w:ascii="Arial" w:hAnsi="Arial" w:cs="Arial"/>
          <w:sz w:val="24"/>
          <w:szCs w:val="24"/>
        </w:rPr>
      </w:pPr>
    </w:p>
    <w:p w:rsidR="00EB22ED" w:rsidRDefault="00EB22ED" w:rsidP="001E2D56">
      <w:pPr>
        <w:widowControl w:val="0"/>
        <w:rPr>
          <w:rFonts w:ascii="Arial" w:hAnsi="Arial" w:cs="Arial"/>
          <w:sz w:val="24"/>
          <w:szCs w:val="24"/>
        </w:rPr>
      </w:pPr>
    </w:p>
    <w:p w:rsidR="00EB22ED" w:rsidRDefault="00EB22ED" w:rsidP="001E2D56">
      <w:pPr>
        <w:widowControl w:val="0"/>
        <w:rPr>
          <w:rFonts w:ascii="Arial" w:hAnsi="Arial" w:cs="Arial"/>
          <w:sz w:val="24"/>
          <w:szCs w:val="24"/>
        </w:rPr>
      </w:pPr>
    </w:p>
    <w:p w:rsidR="00EB22ED" w:rsidRPr="00EB22ED" w:rsidRDefault="00EB22ED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widowControl w:val="0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jc w:val="right"/>
        <w:rPr>
          <w:rFonts w:ascii="Arial" w:hAnsi="Arial" w:cs="Arial"/>
          <w:sz w:val="24"/>
          <w:szCs w:val="24"/>
        </w:rPr>
      </w:pPr>
      <w:r w:rsidRPr="00EB22ED">
        <w:rPr>
          <w:rFonts w:ascii="Arial" w:hAnsi="Arial" w:cs="Arial"/>
          <w:sz w:val="24"/>
          <w:szCs w:val="24"/>
        </w:rPr>
        <w:t xml:space="preserve">Приложение </w:t>
      </w:r>
    </w:p>
    <w:p w:rsidR="001E2D56" w:rsidRPr="00EB22ED" w:rsidRDefault="001E2D56" w:rsidP="001E2D56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 w:rsidRPr="00EB22ED">
        <w:rPr>
          <w:rFonts w:ascii="Arial" w:hAnsi="Arial" w:cs="Arial"/>
          <w:sz w:val="24"/>
          <w:szCs w:val="24"/>
        </w:rPr>
        <w:t xml:space="preserve">к постановлению администрации                                                                                                                        </w:t>
      </w:r>
      <w:r w:rsidR="00FB1C8D" w:rsidRPr="00EB22ED">
        <w:rPr>
          <w:rFonts w:ascii="Arial" w:hAnsi="Arial" w:cs="Arial"/>
          <w:sz w:val="24"/>
          <w:szCs w:val="24"/>
        </w:rPr>
        <w:t xml:space="preserve">                    </w:t>
      </w:r>
      <w:proofErr w:type="spellStart"/>
      <w:r w:rsidR="00FB1C8D" w:rsidRPr="00EB22ED">
        <w:rPr>
          <w:rFonts w:ascii="Arial" w:hAnsi="Arial" w:cs="Arial"/>
          <w:sz w:val="24"/>
          <w:szCs w:val="24"/>
        </w:rPr>
        <w:t>Светлополянского</w:t>
      </w:r>
      <w:proofErr w:type="spellEnd"/>
      <w:r w:rsidRPr="00EB22ED">
        <w:rPr>
          <w:rFonts w:ascii="Arial" w:hAnsi="Arial" w:cs="Arial"/>
          <w:sz w:val="24"/>
          <w:szCs w:val="24"/>
        </w:rPr>
        <w:t xml:space="preserve"> сельсовета                                                                                                                                            </w:t>
      </w:r>
      <w:proofErr w:type="spellStart"/>
      <w:r w:rsidRPr="00EB22ED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EB22ED">
        <w:rPr>
          <w:rFonts w:ascii="Arial" w:hAnsi="Arial" w:cs="Arial"/>
          <w:sz w:val="24"/>
          <w:szCs w:val="24"/>
        </w:rPr>
        <w:t xml:space="preserve"> района                                                                                                                                                                         Новосибирской области                                                                                                                                                                  от 0</w:t>
      </w:r>
      <w:r w:rsidR="0065257B" w:rsidRPr="00EB22ED">
        <w:rPr>
          <w:rFonts w:ascii="Arial" w:hAnsi="Arial" w:cs="Arial"/>
          <w:sz w:val="24"/>
          <w:szCs w:val="24"/>
        </w:rPr>
        <w:t>3</w:t>
      </w:r>
      <w:r w:rsidRPr="00EB22ED">
        <w:rPr>
          <w:rFonts w:ascii="Arial" w:hAnsi="Arial" w:cs="Arial"/>
          <w:sz w:val="24"/>
          <w:szCs w:val="24"/>
        </w:rPr>
        <w:t>.0</w:t>
      </w:r>
      <w:r w:rsidR="0065257B" w:rsidRPr="00EB22ED">
        <w:rPr>
          <w:rFonts w:ascii="Arial" w:hAnsi="Arial" w:cs="Arial"/>
          <w:sz w:val="24"/>
          <w:szCs w:val="24"/>
        </w:rPr>
        <w:t>6</w:t>
      </w:r>
      <w:r w:rsidRPr="00EB22ED">
        <w:rPr>
          <w:rFonts w:ascii="Arial" w:hAnsi="Arial" w:cs="Arial"/>
          <w:sz w:val="24"/>
          <w:szCs w:val="24"/>
        </w:rPr>
        <w:t xml:space="preserve">.2014  № </w:t>
      </w:r>
      <w:r w:rsidR="0065257B" w:rsidRPr="00EB22ED">
        <w:rPr>
          <w:rFonts w:ascii="Arial" w:hAnsi="Arial" w:cs="Arial"/>
          <w:sz w:val="24"/>
          <w:szCs w:val="24"/>
        </w:rPr>
        <w:t>57</w:t>
      </w:r>
    </w:p>
    <w:p w:rsidR="001E2D56" w:rsidRPr="00EB22ED" w:rsidRDefault="001E2D56" w:rsidP="001E2D56">
      <w:pPr>
        <w:spacing w:line="240" w:lineRule="exact"/>
        <w:jc w:val="right"/>
        <w:rPr>
          <w:rFonts w:ascii="Arial" w:hAnsi="Arial" w:cs="Arial"/>
          <w:b/>
          <w:sz w:val="24"/>
          <w:szCs w:val="24"/>
        </w:rPr>
      </w:pPr>
    </w:p>
    <w:p w:rsidR="001E2D56" w:rsidRPr="00EB22ED" w:rsidRDefault="001E2D56" w:rsidP="001E2D56">
      <w:pPr>
        <w:spacing w:line="240" w:lineRule="exact"/>
        <w:jc w:val="center"/>
        <w:rPr>
          <w:rFonts w:ascii="Arial" w:hAnsi="Arial" w:cs="Arial"/>
          <w:b/>
          <w:sz w:val="24"/>
          <w:szCs w:val="24"/>
        </w:rPr>
      </w:pPr>
    </w:p>
    <w:p w:rsidR="001E2D56" w:rsidRPr="00EB22ED" w:rsidRDefault="001E2D56" w:rsidP="001E2D56">
      <w:pPr>
        <w:spacing w:line="240" w:lineRule="exact"/>
        <w:jc w:val="center"/>
        <w:rPr>
          <w:rFonts w:ascii="Arial" w:hAnsi="Arial" w:cs="Arial"/>
          <w:b/>
          <w:sz w:val="24"/>
          <w:szCs w:val="24"/>
        </w:rPr>
      </w:pPr>
    </w:p>
    <w:p w:rsidR="001E2D56" w:rsidRPr="00EB22ED" w:rsidRDefault="001E2D56" w:rsidP="001E2D56">
      <w:pPr>
        <w:spacing w:line="240" w:lineRule="exact"/>
        <w:jc w:val="center"/>
        <w:rPr>
          <w:rFonts w:ascii="Arial" w:hAnsi="Arial" w:cs="Arial"/>
          <w:b/>
          <w:sz w:val="24"/>
          <w:szCs w:val="24"/>
        </w:rPr>
      </w:pPr>
      <w:r w:rsidRPr="00EB22ED">
        <w:rPr>
          <w:rFonts w:ascii="Arial" w:hAnsi="Arial" w:cs="Arial"/>
          <w:b/>
          <w:sz w:val="24"/>
          <w:szCs w:val="24"/>
        </w:rPr>
        <w:t>Положение</w:t>
      </w:r>
    </w:p>
    <w:p w:rsidR="001E2D56" w:rsidRPr="00EB22ED" w:rsidRDefault="001E2D56" w:rsidP="001E2D56">
      <w:pPr>
        <w:spacing w:line="240" w:lineRule="exact"/>
        <w:jc w:val="center"/>
        <w:rPr>
          <w:rFonts w:ascii="Arial" w:hAnsi="Arial" w:cs="Arial"/>
          <w:b/>
          <w:sz w:val="24"/>
          <w:szCs w:val="24"/>
        </w:rPr>
      </w:pPr>
      <w:r w:rsidRPr="00EB22ED">
        <w:rPr>
          <w:rFonts w:ascii="Arial" w:hAnsi="Arial" w:cs="Arial"/>
          <w:b/>
          <w:sz w:val="24"/>
          <w:szCs w:val="24"/>
        </w:rPr>
        <w:t xml:space="preserve">о сообщении лицами, замещающими муниципальные должности, </w:t>
      </w:r>
      <w:r w:rsidRPr="00EB22ED">
        <w:rPr>
          <w:rFonts w:ascii="Arial" w:eastAsia="Calibri" w:hAnsi="Arial" w:cs="Arial"/>
          <w:b/>
          <w:sz w:val="24"/>
          <w:szCs w:val="24"/>
        </w:rPr>
        <w:t xml:space="preserve">муниципальными служащими  </w:t>
      </w:r>
      <w:r w:rsidRPr="00EB22ED">
        <w:rPr>
          <w:rFonts w:ascii="Arial" w:hAnsi="Arial" w:cs="Arial"/>
          <w:b/>
          <w:sz w:val="24"/>
          <w:szCs w:val="24"/>
        </w:rPr>
        <w:t>администрации</w:t>
      </w:r>
      <w:r w:rsidR="00FB1C8D" w:rsidRPr="00EB22ED">
        <w:rPr>
          <w:rFonts w:ascii="Arial" w:hAnsi="Arial" w:cs="Arial"/>
          <w:b/>
          <w:color w:val="000000"/>
          <w:sz w:val="24"/>
          <w:szCs w:val="24"/>
        </w:rPr>
        <w:t xml:space="preserve"> </w:t>
      </w:r>
      <w:proofErr w:type="spellStart"/>
      <w:r w:rsidR="00FB1C8D" w:rsidRPr="00EB22ED">
        <w:rPr>
          <w:rFonts w:ascii="Arial" w:hAnsi="Arial" w:cs="Arial"/>
          <w:b/>
          <w:color w:val="000000"/>
          <w:sz w:val="24"/>
          <w:szCs w:val="24"/>
        </w:rPr>
        <w:t>Светлополянского</w:t>
      </w:r>
      <w:proofErr w:type="spellEnd"/>
      <w:r w:rsidRPr="00EB22ED">
        <w:rPr>
          <w:rFonts w:ascii="Arial" w:hAnsi="Arial" w:cs="Arial"/>
          <w:b/>
          <w:color w:val="000000"/>
          <w:sz w:val="24"/>
          <w:szCs w:val="24"/>
        </w:rPr>
        <w:t xml:space="preserve"> сельсовета </w:t>
      </w:r>
      <w:proofErr w:type="spellStart"/>
      <w:r w:rsidRPr="00EB22ED">
        <w:rPr>
          <w:rFonts w:ascii="Arial" w:hAnsi="Arial" w:cs="Arial"/>
          <w:b/>
          <w:bCs/>
          <w:sz w:val="24"/>
          <w:szCs w:val="24"/>
        </w:rPr>
        <w:t>Болотнинского</w:t>
      </w:r>
      <w:proofErr w:type="spellEnd"/>
      <w:r w:rsidRPr="00EB22ED">
        <w:rPr>
          <w:rFonts w:ascii="Arial" w:hAnsi="Arial" w:cs="Arial"/>
          <w:b/>
          <w:bCs/>
          <w:sz w:val="24"/>
          <w:szCs w:val="24"/>
        </w:rPr>
        <w:t xml:space="preserve"> района Новосибирской области</w:t>
      </w:r>
      <w:r w:rsidRPr="00EB22ED">
        <w:rPr>
          <w:rFonts w:ascii="Arial" w:hAnsi="Arial" w:cs="Arial"/>
          <w:b/>
          <w:sz w:val="24"/>
          <w:szCs w:val="24"/>
        </w:rPr>
        <w:t xml:space="preserve"> </w:t>
      </w:r>
      <w:r w:rsidRPr="00EB22ED">
        <w:rPr>
          <w:rFonts w:ascii="Arial" w:eastAsia="Calibri" w:hAnsi="Arial" w:cs="Arial"/>
          <w:b/>
          <w:sz w:val="24"/>
          <w:szCs w:val="24"/>
        </w:rPr>
        <w:t xml:space="preserve">о </w:t>
      </w:r>
      <w:r w:rsidRPr="00EB22ED">
        <w:rPr>
          <w:rFonts w:ascii="Arial" w:hAnsi="Arial" w:cs="Arial"/>
          <w:b/>
          <w:sz w:val="24"/>
          <w:szCs w:val="24"/>
        </w:rPr>
        <w:t xml:space="preserve">получении подарка в связи с их должностным положением или исполнением ими служебных должностных обязанностей, сдаче и оценке подарка, </w:t>
      </w:r>
    </w:p>
    <w:p w:rsidR="001E2D56" w:rsidRPr="00EB22ED" w:rsidRDefault="001E2D56" w:rsidP="001E2D56">
      <w:pPr>
        <w:spacing w:line="240" w:lineRule="exact"/>
        <w:jc w:val="center"/>
        <w:rPr>
          <w:rFonts w:ascii="Arial" w:hAnsi="Arial" w:cs="Arial"/>
          <w:b/>
          <w:sz w:val="24"/>
          <w:szCs w:val="24"/>
        </w:rPr>
      </w:pPr>
      <w:r w:rsidRPr="00EB22ED">
        <w:rPr>
          <w:rFonts w:ascii="Arial" w:hAnsi="Arial" w:cs="Arial"/>
          <w:b/>
          <w:sz w:val="24"/>
          <w:szCs w:val="24"/>
        </w:rPr>
        <w:t xml:space="preserve">реализации (выкупе) и зачислении средств, </w:t>
      </w:r>
    </w:p>
    <w:p w:rsidR="001E2D56" w:rsidRPr="00EB22ED" w:rsidRDefault="001E2D56" w:rsidP="001E2D56">
      <w:pPr>
        <w:spacing w:line="240" w:lineRule="exact"/>
        <w:jc w:val="center"/>
        <w:rPr>
          <w:rFonts w:ascii="Arial" w:hAnsi="Arial" w:cs="Arial"/>
          <w:b/>
          <w:sz w:val="24"/>
          <w:szCs w:val="24"/>
        </w:rPr>
      </w:pPr>
      <w:proofErr w:type="gramStart"/>
      <w:r w:rsidRPr="00EB22ED">
        <w:rPr>
          <w:rFonts w:ascii="Arial" w:hAnsi="Arial" w:cs="Arial"/>
          <w:b/>
          <w:sz w:val="24"/>
          <w:szCs w:val="24"/>
        </w:rPr>
        <w:t>вырученных</w:t>
      </w:r>
      <w:proofErr w:type="gramEnd"/>
      <w:r w:rsidRPr="00EB22ED">
        <w:rPr>
          <w:rFonts w:ascii="Arial" w:hAnsi="Arial" w:cs="Arial"/>
          <w:b/>
          <w:sz w:val="24"/>
          <w:szCs w:val="24"/>
        </w:rPr>
        <w:t xml:space="preserve"> от его реализации</w:t>
      </w:r>
    </w:p>
    <w:p w:rsidR="001E2D56" w:rsidRPr="00EB22ED" w:rsidRDefault="001E2D56" w:rsidP="001E2D56">
      <w:pPr>
        <w:jc w:val="center"/>
        <w:rPr>
          <w:rFonts w:ascii="Arial" w:hAnsi="Arial" w:cs="Arial"/>
          <w:b/>
          <w:sz w:val="24"/>
          <w:szCs w:val="24"/>
        </w:rPr>
      </w:pPr>
    </w:p>
    <w:p w:rsidR="001E2D56" w:rsidRPr="00EB22ED" w:rsidRDefault="001E2D56" w:rsidP="001E2D56">
      <w:pPr>
        <w:autoSpaceDE w:val="0"/>
        <w:autoSpaceDN w:val="0"/>
        <w:adjustRightInd w:val="0"/>
        <w:ind w:firstLine="540"/>
        <w:jc w:val="both"/>
        <w:rPr>
          <w:rFonts w:ascii="Arial" w:eastAsia="Calibri" w:hAnsi="Arial" w:cs="Arial"/>
          <w:sz w:val="24"/>
          <w:szCs w:val="24"/>
        </w:rPr>
      </w:pPr>
      <w:r w:rsidRPr="00EB22ED">
        <w:rPr>
          <w:rFonts w:ascii="Arial" w:hAnsi="Arial" w:cs="Arial"/>
          <w:sz w:val="24"/>
          <w:szCs w:val="24"/>
        </w:rPr>
        <w:t xml:space="preserve">1. </w:t>
      </w:r>
      <w:proofErr w:type="gramStart"/>
      <w:r w:rsidRPr="00EB22ED">
        <w:rPr>
          <w:rFonts w:ascii="Arial" w:hAnsi="Arial" w:cs="Arial"/>
          <w:sz w:val="24"/>
          <w:szCs w:val="24"/>
        </w:rPr>
        <w:t xml:space="preserve">Настоящее Положение о сообщении лицами, замещающими муниципальные должности, </w:t>
      </w:r>
      <w:r w:rsidRPr="00EB22ED">
        <w:rPr>
          <w:rFonts w:ascii="Arial" w:eastAsia="Calibri" w:hAnsi="Arial" w:cs="Arial"/>
          <w:sz w:val="24"/>
          <w:szCs w:val="24"/>
        </w:rPr>
        <w:t>муниципальными служащими 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их должностным положением или исполнением ими служебных (должностных) обязанностей, порядок сдачи и оценки подарка, реализации (выкупа) и зачисления средств, вырученных от его реализации.</w:t>
      </w:r>
      <w:proofErr w:type="gramEnd"/>
    </w:p>
    <w:p w:rsidR="001E2D56" w:rsidRPr="00EB22ED" w:rsidRDefault="001E2D56" w:rsidP="001E2D56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EB22ED">
        <w:rPr>
          <w:rFonts w:ascii="Arial" w:hAnsi="Arial" w:cs="Arial"/>
          <w:sz w:val="24"/>
          <w:szCs w:val="24"/>
        </w:rPr>
        <w:t>2. Для целей настоящего Положения используются следующие понятия:</w:t>
      </w:r>
    </w:p>
    <w:p w:rsidR="001E2D56" w:rsidRPr="00EB22ED" w:rsidRDefault="001E2D56" w:rsidP="001E2D56">
      <w:pPr>
        <w:pStyle w:val="a3"/>
        <w:jc w:val="both"/>
        <w:rPr>
          <w:rFonts w:ascii="Arial" w:hAnsi="Arial" w:cs="Arial"/>
          <w:sz w:val="24"/>
          <w:szCs w:val="24"/>
        </w:rPr>
      </w:pPr>
      <w:r w:rsidRPr="00EB22ED">
        <w:rPr>
          <w:rFonts w:ascii="Arial" w:hAnsi="Arial" w:cs="Arial"/>
          <w:sz w:val="24"/>
          <w:szCs w:val="24"/>
        </w:rPr>
        <w:t xml:space="preserve"> </w:t>
      </w:r>
      <w:r w:rsidRPr="00EB22ED">
        <w:rPr>
          <w:rFonts w:ascii="Arial" w:hAnsi="Arial" w:cs="Arial"/>
          <w:sz w:val="24"/>
          <w:szCs w:val="24"/>
        </w:rPr>
        <w:tab/>
      </w:r>
      <w:proofErr w:type="gramStart"/>
      <w:r w:rsidRPr="00EB22ED">
        <w:rPr>
          <w:rFonts w:ascii="Arial" w:hAnsi="Arial" w:cs="Arial"/>
          <w:i/>
          <w:sz w:val="24"/>
          <w:szCs w:val="24"/>
          <w:u w:val="single"/>
        </w:rPr>
        <w:t xml:space="preserve">- подарок, полученный в связи с протокольными мероприятиями, служебными командировками и другими официальными мероприятиями – </w:t>
      </w:r>
      <w:r w:rsidRPr="00EB22ED">
        <w:rPr>
          <w:rFonts w:ascii="Arial" w:hAnsi="Arial" w:cs="Arial"/>
          <w:sz w:val="24"/>
          <w:szCs w:val="24"/>
        </w:rPr>
        <w:t>подарок</w:t>
      </w:r>
      <w:r w:rsidRPr="00EB22ED">
        <w:rPr>
          <w:rFonts w:ascii="Arial" w:hAnsi="Arial" w:cs="Arial"/>
          <w:i/>
          <w:sz w:val="24"/>
          <w:szCs w:val="24"/>
          <w:u w:val="single"/>
        </w:rPr>
        <w:t>,</w:t>
      </w:r>
      <w:r w:rsidRPr="00EB22ED">
        <w:rPr>
          <w:rFonts w:ascii="Arial" w:hAnsi="Arial" w:cs="Arial"/>
          <w:sz w:val="24"/>
          <w:szCs w:val="24"/>
        </w:rPr>
        <w:t xml:space="preserve"> полученный лицом, замещающим муниципальную должность от физических (юридических) лиц, которые осуществляют дарение исходя из должностного положения одаряемого или исполнения им служебных (должностных) обязанностей, за исключением канцелярских принадлежностей, которые в рамках протокольных мероприятий, служебных командировок и других официальных мероприятий предоставлены каждому участнику указанных мероприятий </w:t>
      </w:r>
      <w:r w:rsidR="002404ED" w:rsidRPr="00EB22ED">
        <w:rPr>
          <w:rFonts w:ascii="Arial" w:hAnsi="Arial" w:cs="Arial"/>
          <w:sz w:val="24"/>
          <w:szCs w:val="24"/>
        </w:rPr>
        <w:t xml:space="preserve">в </w:t>
      </w:r>
      <w:r w:rsidRPr="00EB22ED">
        <w:rPr>
          <w:rFonts w:ascii="Arial" w:hAnsi="Arial" w:cs="Arial"/>
          <w:sz w:val="24"/>
          <w:szCs w:val="24"/>
        </w:rPr>
        <w:t xml:space="preserve"> целях исполнения</w:t>
      </w:r>
      <w:proofErr w:type="gramEnd"/>
      <w:r w:rsidRPr="00EB22ED">
        <w:rPr>
          <w:rFonts w:ascii="Arial" w:hAnsi="Arial" w:cs="Arial"/>
          <w:sz w:val="24"/>
          <w:szCs w:val="24"/>
        </w:rPr>
        <w:t xml:space="preserve"> им своих служебных (должностных) обязанностей, цветов и ценных подарков, которые вручены в качестве поощрения (награды);</w:t>
      </w:r>
    </w:p>
    <w:p w:rsidR="001E2D56" w:rsidRPr="00EB22ED" w:rsidRDefault="001E2D56" w:rsidP="001E2D56">
      <w:pPr>
        <w:ind w:firstLine="851"/>
        <w:jc w:val="both"/>
        <w:rPr>
          <w:rFonts w:ascii="Arial" w:hAnsi="Arial" w:cs="Arial"/>
          <w:sz w:val="24"/>
          <w:szCs w:val="24"/>
        </w:rPr>
      </w:pPr>
      <w:proofErr w:type="gramStart"/>
      <w:r w:rsidRPr="00EB22ED">
        <w:rPr>
          <w:rFonts w:ascii="Arial" w:hAnsi="Arial" w:cs="Arial"/>
          <w:i/>
          <w:sz w:val="24"/>
          <w:szCs w:val="24"/>
          <w:u w:val="single"/>
        </w:rPr>
        <w:t>- получение подарка в связи с должностным положением или в связи           с исполнением служебных (должностных) обязанностей</w:t>
      </w:r>
      <w:r w:rsidRPr="00EB22ED">
        <w:rPr>
          <w:rFonts w:ascii="Arial" w:hAnsi="Arial" w:cs="Arial"/>
          <w:sz w:val="24"/>
          <w:szCs w:val="24"/>
        </w:rPr>
        <w:t xml:space="preserve"> – получение лицом, замещающим муниципальную должность лично или через посредника от физических (юридических) лиц подарка в рамках осуществления деятельности, предусмотренной должностной инструкцией, а также в связи с исполнением служебных (должностных) обязанностей в случаях, установленных федеральными законами и иными нормативными актами, определяющими особенности правового положения и специфику</w:t>
      </w:r>
      <w:proofErr w:type="gramEnd"/>
      <w:r w:rsidRPr="00EB22ED">
        <w:rPr>
          <w:rFonts w:ascii="Arial" w:hAnsi="Arial" w:cs="Arial"/>
          <w:sz w:val="24"/>
          <w:szCs w:val="24"/>
        </w:rPr>
        <w:t xml:space="preserve"> профессиональной служебной и трудовой деятельности указанных лиц.</w:t>
      </w:r>
    </w:p>
    <w:p w:rsidR="001E2D56" w:rsidRPr="00EB22ED" w:rsidRDefault="001E2D56" w:rsidP="001E2D56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EB22ED">
        <w:rPr>
          <w:rFonts w:ascii="Arial" w:hAnsi="Arial" w:cs="Arial"/>
          <w:sz w:val="24"/>
          <w:szCs w:val="24"/>
        </w:rPr>
        <w:t xml:space="preserve">3. Лица, замещающие муниципальные должности, муниципальные </w:t>
      </w:r>
      <w:r w:rsidRPr="00EB22ED">
        <w:rPr>
          <w:rFonts w:ascii="Arial" w:eastAsia="Calibri" w:hAnsi="Arial" w:cs="Arial"/>
          <w:bCs/>
          <w:sz w:val="24"/>
          <w:szCs w:val="24"/>
        </w:rPr>
        <w:t xml:space="preserve">служащие </w:t>
      </w:r>
      <w:r w:rsidRPr="00EB22ED">
        <w:rPr>
          <w:rFonts w:ascii="Arial" w:hAnsi="Arial" w:cs="Arial"/>
          <w:sz w:val="24"/>
          <w:szCs w:val="24"/>
        </w:rPr>
        <w:t>администрации</w:t>
      </w:r>
      <w:r w:rsidR="00FB1C8D" w:rsidRPr="00EB22ED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="00FB1C8D" w:rsidRPr="00EB22ED">
        <w:rPr>
          <w:rFonts w:ascii="Arial" w:hAnsi="Arial" w:cs="Arial"/>
          <w:color w:val="000000"/>
          <w:sz w:val="24"/>
          <w:szCs w:val="24"/>
        </w:rPr>
        <w:t>Светлополянского</w:t>
      </w:r>
      <w:proofErr w:type="spellEnd"/>
      <w:r w:rsidRPr="00EB22ED">
        <w:rPr>
          <w:rFonts w:ascii="Arial" w:hAnsi="Arial" w:cs="Arial"/>
          <w:color w:val="000000"/>
          <w:sz w:val="24"/>
          <w:szCs w:val="24"/>
        </w:rPr>
        <w:t xml:space="preserve"> сельсовета </w:t>
      </w:r>
      <w:proofErr w:type="spellStart"/>
      <w:r w:rsidRPr="00EB22ED">
        <w:rPr>
          <w:rFonts w:ascii="Arial" w:hAnsi="Arial" w:cs="Arial"/>
          <w:bCs/>
          <w:sz w:val="24"/>
          <w:szCs w:val="24"/>
        </w:rPr>
        <w:t>Болотнинского</w:t>
      </w:r>
      <w:proofErr w:type="spellEnd"/>
      <w:r w:rsidRPr="00EB22ED">
        <w:rPr>
          <w:rFonts w:ascii="Arial" w:hAnsi="Arial" w:cs="Arial"/>
          <w:bCs/>
          <w:sz w:val="24"/>
          <w:szCs w:val="24"/>
        </w:rPr>
        <w:t xml:space="preserve"> района Новосибирской области</w:t>
      </w:r>
      <w:r w:rsidRPr="00EB22ED">
        <w:rPr>
          <w:rFonts w:ascii="Arial" w:hAnsi="Arial" w:cs="Arial"/>
          <w:b/>
          <w:sz w:val="24"/>
          <w:szCs w:val="24"/>
        </w:rPr>
        <w:t xml:space="preserve"> </w:t>
      </w:r>
      <w:r w:rsidRPr="00EB22ED">
        <w:rPr>
          <w:rFonts w:ascii="Arial" w:hAnsi="Arial" w:cs="Arial"/>
          <w:sz w:val="24"/>
          <w:szCs w:val="24"/>
        </w:rPr>
        <w:t>(далее – администрации поселения) не вправе получать не предусмотренные законодательством Российской Федерации подарки от физических (юридических) лиц в связи с их должностным положением или исполнением ими служебных (должностных) обязанностей.</w:t>
      </w:r>
    </w:p>
    <w:p w:rsidR="001E2D56" w:rsidRPr="00EB22ED" w:rsidRDefault="001E2D56" w:rsidP="001E2D56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EB22ED">
        <w:rPr>
          <w:rFonts w:ascii="Arial" w:hAnsi="Arial" w:cs="Arial"/>
          <w:sz w:val="24"/>
          <w:szCs w:val="24"/>
        </w:rPr>
        <w:lastRenderedPageBreak/>
        <w:t xml:space="preserve">4. Лица, замещающие муниципальные должности, </w:t>
      </w:r>
      <w:r w:rsidRPr="00EB22ED">
        <w:rPr>
          <w:rFonts w:ascii="Arial" w:eastAsia="Calibri" w:hAnsi="Arial" w:cs="Arial"/>
          <w:bCs/>
          <w:sz w:val="24"/>
          <w:szCs w:val="24"/>
        </w:rPr>
        <w:t xml:space="preserve"> </w:t>
      </w:r>
      <w:r w:rsidRPr="00EB22ED">
        <w:rPr>
          <w:rFonts w:ascii="Arial" w:hAnsi="Arial" w:cs="Arial"/>
          <w:sz w:val="24"/>
          <w:szCs w:val="24"/>
        </w:rPr>
        <w:t xml:space="preserve">муниципальные </w:t>
      </w:r>
      <w:r w:rsidRPr="00EB22ED">
        <w:rPr>
          <w:rFonts w:ascii="Arial" w:eastAsia="Calibri" w:hAnsi="Arial" w:cs="Arial"/>
          <w:bCs/>
          <w:sz w:val="24"/>
          <w:szCs w:val="24"/>
        </w:rPr>
        <w:t xml:space="preserve">служащие </w:t>
      </w:r>
      <w:r w:rsidRPr="00EB22ED">
        <w:rPr>
          <w:rFonts w:ascii="Arial" w:hAnsi="Arial" w:cs="Arial"/>
          <w:sz w:val="24"/>
          <w:szCs w:val="24"/>
        </w:rPr>
        <w:t xml:space="preserve"> администрации поселения обязаны в порядке, предусмотренном настоящим Положением,  уведомлять обо всех случаях получения подарка в связи с их должностным положением или исполнением ими служебных (должностных) обязанностей администрацию поселения, в котором указанные лица проходят муниципальную службу.</w:t>
      </w:r>
    </w:p>
    <w:p w:rsidR="001E2D56" w:rsidRPr="00EB22ED" w:rsidRDefault="001E2D56" w:rsidP="001E2D56">
      <w:pPr>
        <w:ind w:firstLine="851"/>
        <w:jc w:val="both"/>
        <w:rPr>
          <w:rFonts w:ascii="Arial" w:hAnsi="Arial" w:cs="Arial"/>
          <w:sz w:val="24"/>
          <w:szCs w:val="24"/>
        </w:rPr>
      </w:pPr>
      <w:r w:rsidRPr="00EB22ED">
        <w:rPr>
          <w:rFonts w:ascii="Arial" w:hAnsi="Arial" w:cs="Arial"/>
          <w:sz w:val="24"/>
          <w:szCs w:val="24"/>
        </w:rPr>
        <w:t>5. Уведомление о получении подарка в связи с должностным положением или исполнением служебных (должностных) обязанностей (далее – уведомление), составленное согласно приложению к настоящему Положению, направляется в адрес Главы поселения не позднее 3 рабочих дней со дня получения подарка.</w:t>
      </w:r>
      <w:r w:rsidRPr="00EB22ED">
        <w:rPr>
          <w:rFonts w:ascii="Arial" w:hAnsi="Arial" w:cs="Arial"/>
          <w:b/>
          <w:sz w:val="24"/>
          <w:szCs w:val="24"/>
        </w:rPr>
        <w:t xml:space="preserve"> </w:t>
      </w:r>
      <w:r w:rsidRPr="00EB22ED">
        <w:rPr>
          <w:rFonts w:ascii="Arial" w:hAnsi="Arial" w:cs="Arial"/>
          <w:sz w:val="24"/>
          <w:szCs w:val="24"/>
        </w:rPr>
        <w:t xml:space="preserve">К уведомлению прилагаются документы (при их наличии), подтверждающие стоимость подарка (кассовый чек, товарный чек, иной документ об оплате (приобретении) подарка). </w:t>
      </w:r>
    </w:p>
    <w:p w:rsidR="001E2D56" w:rsidRPr="00EB22ED" w:rsidRDefault="001E2D56" w:rsidP="001E2D56">
      <w:pPr>
        <w:ind w:firstLine="851"/>
        <w:jc w:val="both"/>
        <w:rPr>
          <w:rFonts w:ascii="Arial" w:hAnsi="Arial" w:cs="Arial"/>
          <w:sz w:val="24"/>
          <w:szCs w:val="24"/>
        </w:rPr>
      </w:pPr>
      <w:r w:rsidRPr="00EB22ED">
        <w:rPr>
          <w:rFonts w:ascii="Arial" w:hAnsi="Arial" w:cs="Arial"/>
          <w:sz w:val="24"/>
          <w:szCs w:val="24"/>
        </w:rPr>
        <w:t>В случае если подарок получен во время служебной командировки,            уведомление представляется не позднее 3 рабочих дней со дня возвращения            со дня возвращения лица, получившего подарок, из служебной командировки.</w:t>
      </w:r>
    </w:p>
    <w:p w:rsidR="001E2D56" w:rsidRPr="00EB22ED" w:rsidRDefault="001E2D56" w:rsidP="001E2D56">
      <w:pPr>
        <w:ind w:firstLine="851"/>
        <w:jc w:val="both"/>
        <w:rPr>
          <w:rFonts w:ascii="Arial" w:hAnsi="Arial" w:cs="Arial"/>
          <w:sz w:val="24"/>
          <w:szCs w:val="24"/>
        </w:rPr>
      </w:pPr>
      <w:r w:rsidRPr="00EB22ED">
        <w:rPr>
          <w:rFonts w:ascii="Arial" w:hAnsi="Arial" w:cs="Arial"/>
          <w:sz w:val="24"/>
          <w:szCs w:val="24"/>
        </w:rPr>
        <w:t>При невозможности подачи уведомления в сроки, указанные в абзацах первом и втором настоящего пункта, по причине, не зависящей от лица, замещающего муниципальную должность администрации поселения, оно представляется не позднее следующего дня после ее устранения.</w:t>
      </w:r>
    </w:p>
    <w:p w:rsidR="001E2D56" w:rsidRPr="00EB22ED" w:rsidRDefault="001E2D56" w:rsidP="001E2D56">
      <w:pPr>
        <w:ind w:firstLine="851"/>
        <w:jc w:val="both"/>
        <w:rPr>
          <w:rFonts w:ascii="Arial" w:hAnsi="Arial" w:cs="Arial"/>
          <w:color w:val="000000"/>
          <w:sz w:val="24"/>
          <w:szCs w:val="24"/>
        </w:rPr>
      </w:pPr>
      <w:r w:rsidRPr="00EB22ED">
        <w:rPr>
          <w:rFonts w:ascii="Arial" w:hAnsi="Arial" w:cs="Arial"/>
          <w:sz w:val="24"/>
          <w:szCs w:val="24"/>
        </w:rPr>
        <w:t>6. Уведомление составляется в 2 экземплярах, один из которых возвращается лицу, представившему уведомление, с отметкой о регистрации, другой экземпляр направляется в комиссию «</w:t>
      </w:r>
      <w:r w:rsidRPr="00EB22ED">
        <w:rPr>
          <w:rFonts w:ascii="Arial" w:hAnsi="Arial" w:cs="Arial"/>
          <w:color w:val="000000"/>
          <w:sz w:val="24"/>
          <w:szCs w:val="24"/>
        </w:rPr>
        <w:t>по списанию основных средств, материальных  запасов и проведению инвентаризации».</w:t>
      </w:r>
    </w:p>
    <w:p w:rsidR="001E2D56" w:rsidRPr="00EB22ED" w:rsidRDefault="001E2D56" w:rsidP="001E2D56">
      <w:pPr>
        <w:ind w:firstLine="851"/>
        <w:jc w:val="both"/>
        <w:rPr>
          <w:rFonts w:ascii="Arial" w:hAnsi="Arial" w:cs="Arial"/>
          <w:sz w:val="24"/>
          <w:szCs w:val="24"/>
        </w:rPr>
      </w:pPr>
      <w:r w:rsidRPr="00EB22ED">
        <w:rPr>
          <w:rFonts w:ascii="Arial" w:hAnsi="Arial" w:cs="Arial"/>
          <w:sz w:val="24"/>
          <w:szCs w:val="24"/>
        </w:rPr>
        <w:t xml:space="preserve">7. </w:t>
      </w:r>
      <w:proofErr w:type="gramStart"/>
      <w:r w:rsidRPr="00EB22ED">
        <w:rPr>
          <w:rFonts w:ascii="Arial" w:hAnsi="Arial" w:cs="Arial"/>
          <w:sz w:val="24"/>
          <w:szCs w:val="24"/>
        </w:rPr>
        <w:t>Подарок, стоимость которого подтверждается документами и превышает 3 тысячи рублей либо стоимость которого получившему его лицу, замещающему муниципальную должность, муниципальному служащему неизвестна, сдаётся заместителю главы администрации поселения, который принимает его на хранение по акту приема-передачи не позднее 5 рабочих дней со дня регистрации уведомления в соответствующем журнале регистрации.</w:t>
      </w:r>
      <w:proofErr w:type="gramEnd"/>
    </w:p>
    <w:p w:rsidR="001E2D56" w:rsidRPr="00EB22ED" w:rsidRDefault="001E2D56" w:rsidP="001E2D56">
      <w:pPr>
        <w:ind w:firstLine="851"/>
        <w:jc w:val="both"/>
        <w:rPr>
          <w:rFonts w:ascii="Arial" w:hAnsi="Arial" w:cs="Arial"/>
          <w:sz w:val="24"/>
          <w:szCs w:val="24"/>
        </w:rPr>
      </w:pPr>
      <w:r w:rsidRPr="00EB22ED">
        <w:rPr>
          <w:rFonts w:ascii="Arial" w:hAnsi="Arial" w:cs="Arial"/>
          <w:sz w:val="24"/>
          <w:szCs w:val="24"/>
        </w:rPr>
        <w:t xml:space="preserve">8. Подарок, полученный лицом, замещающим муниципальную должность, муниципальным </w:t>
      </w:r>
      <w:r w:rsidRPr="00EB22ED">
        <w:rPr>
          <w:rFonts w:ascii="Arial" w:eastAsia="Calibri" w:hAnsi="Arial" w:cs="Arial"/>
          <w:bCs/>
          <w:sz w:val="24"/>
          <w:szCs w:val="24"/>
        </w:rPr>
        <w:t xml:space="preserve">служащим </w:t>
      </w:r>
      <w:r w:rsidRPr="00EB22ED">
        <w:rPr>
          <w:rFonts w:ascii="Arial" w:hAnsi="Arial" w:cs="Arial"/>
          <w:sz w:val="24"/>
          <w:szCs w:val="24"/>
        </w:rPr>
        <w:t>независимо от его стоимости, подлежит передаче на хранение в порядке, предусмотренном пунктом 7 настоящего Положения.</w:t>
      </w:r>
    </w:p>
    <w:p w:rsidR="001E2D56" w:rsidRPr="00EB22ED" w:rsidRDefault="001E2D56" w:rsidP="001E2D56">
      <w:pPr>
        <w:ind w:firstLine="851"/>
        <w:jc w:val="both"/>
        <w:rPr>
          <w:rFonts w:ascii="Arial" w:hAnsi="Arial" w:cs="Arial"/>
          <w:sz w:val="24"/>
          <w:szCs w:val="24"/>
        </w:rPr>
      </w:pPr>
      <w:r w:rsidRPr="00EB22ED">
        <w:rPr>
          <w:rFonts w:ascii="Arial" w:hAnsi="Arial" w:cs="Arial"/>
          <w:sz w:val="24"/>
          <w:szCs w:val="24"/>
        </w:rPr>
        <w:t xml:space="preserve">9. </w:t>
      </w:r>
      <w:proofErr w:type="gramStart"/>
      <w:r w:rsidRPr="00EB22ED">
        <w:rPr>
          <w:rFonts w:ascii="Arial" w:hAnsi="Arial" w:cs="Arial"/>
          <w:sz w:val="24"/>
          <w:szCs w:val="24"/>
        </w:rPr>
        <w:t>До передачи подарка по акту приема-передачи ответственность             в соответствии с законодательством Российской Федерации за утрату</w:t>
      </w:r>
      <w:proofErr w:type="gramEnd"/>
      <w:r w:rsidRPr="00EB22ED">
        <w:rPr>
          <w:rFonts w:ascii="Arial" w:hAnsi="Arial" w:cs="Arial"/>
          <w:sz w:val="24"/>
          <w:szCs w:val="24"/>
        </w:rPr>
        <w:t xml:space="preserve"> или               повреждение подарка несет лицо, получившее подарок.</w:t>
      </w:r>
    </w:p>
    <w:p w:rsidR="001E2D56" w:rsidRPr="00EB22ED" w:rsidRDefault="001E2D56" w:rsidP="001E2D56">
      <w:pPr>
        <w:ind w:firstLine="851"/>
        <w:jc w:val="both"/>
        <w:rPr>
          <w:rFonts w:ascii="Arial" w:hAnsi="Arial" w:cs="Arial"/>
          <w:sz w:val="24"/>
          <w:szCs w:val="24"/>
        </w:rPr>
      </w:pPr>
      <w:r w:rsidRPr="00EB22ED">
        <w:rPr>
          <w:rFonts w:ascii="Arial" w:hAnsi="Arial" w:cs="Arial"/>
          <w:sz w:val="24"/>
          <w:szCs w:val="24"/>
        </w:rPr>
        <w:t>10. В целях принятия к бухгалтерскому учету подарка в порядке, установленном законодательством Российской Федерации, определение его стоимости проводится на основе рыночной цены, действующей на дате принятии к учету подарка, или цены на аналогичную материальную ценность  в сопоставимых условиях с привлечением при необходимости комиссии или коллегиального органа. Сведения о рыночной цене подтверждаются документально, а при невозможности документального подтверждения – экспертным путем. Подарок возвращается сдавшему его лицу по акту приема-передачи в случае, если его стоимость не превышает 3 тысячи рублей.</w:t>
      </w:r>
    </w:p>
    <w:p w:rsidR="001E2D56" w:rsidRPr="00EB22ED" w:rsidRDefault="001E2D56" w:rsidP="001E2D56">
      <w:pPr>
        <w:ind w:firstLine="851"/>
        <w:jc w:val="both"/>
        <w:rPr>
          <w:rFonts w:ascii="Arial" w:hAnsi="Arial" w:cs="Arial"/>
          <w:sz w:val="24"/>
          <w:szCs w:val="24"/>
        </w:rPr>
      </w:pPr>
      <w:r w:rsidRPr="00EB22ED">
        <w:rPr>
          <w:rFonts w:ascii="Arial" w:hAnsi="Arial" w:cs="Arial"/>
          <w:sz w:val="24"/>
          <w:szCs w:val="24"/>
        </w:rPr>
        <w:t xml:space="preserve">11. Финансовый орган администрации поселения обеспечивает включение в установленном порядке принятие к бухгалтерскому учету подарка, стоимость которого превышает 3 тысячи рублей, в реестр муниципальной собственности администрации поселения. </w:t>
      </w:r>
    </w:p>
    <w:p w:rsidR="001E2D56" w:rsidRPr="00EB22ED" w:rsidRDefault="001E2D56" w:rsidP="001E2D56">
      <w:pPr>
        <w:ind w:firstLine="851"/>
        <w:jc w:val="both"/>
        <w:rPr>
          <w:rFonts w:ascii="Arial" w:hAnsi="Arial" w:cs="Arial"/>
          <w:sz w:val="24"/>
          <w:szCs w:val="24"/>
        </w:rPr>
      </w:pPr>
      <w:r w:rsidRPr="00EB22ED">
        <w:rPr>
          <w:rFonts w:ascii="Arial" w:hAnsi="Arial" w:cs="Arial"/>
          <w:sz w:val="24"/>
          <w:szCs w:val="24"/>
        </w:rPr>
        <w:t xml:space="preserve">12. Лицо, замещающее муниципальную должность, муниципальный </w:t>
      </w:r>
      <w:r w:rsidRPr="00EB22ED">
        <w:rPr>
          <w:rFonts w:ascii="Arial" w:eastAsia="Calibri" w:hAnsi="Arial" w:cs="Arial"/>
          <w:bCs/>
          <w:sz w:val="24"/>
          <w:szCs w:val="24"/>
        </w:rPr>
        <w:t>служащий</w:t>
      </w:r>
      <w:r w:rsidRPr="00EB22ED">
        <w:rPr>
          <w:rFonts w:ascii="Arial" w:hAnsi="Arial" w:cs="Arial"/>
          <w:sz w:val="24"/>
          <w:szCs w:val="24"/>
        </w:rPr>
        <w:t xml:space="preserve"> администрации поселения</w:t>
      </w:r>
      <w:r w:rsidRPr="00EB22ED">
        <w:rPr>
          <w:rFonts w:ascii="Arial" w:eastAsia="Calibri" w:hAnsi="Arial" w:cs="Arial"/>
          <w:bCs/>
          <w:sz w:val="24"/>
          <w:szCs w:val="24"/>
        </w:rPr>
        <w:t xml:space="preserve">,  </w:t>
      </w:r>
      <w:r w:rsidRPr="00EB22ED">
        <w:rPr>
          <w:rFonts w:ascii="Arial" w:hAnsi="Arial" w:cs="Arial"/>
          <w:sz w:val="24"/>
          <w:szCs w:val="24"/>
        </w:rPr>
        <w:t xml:space="preserve">сдавшие подарок, могут его выкупить, </w:t>
      </w:r>
      <w:r w:rsidRPr="00EB22ED">
        <w:rPr>
          <w:rFonts w:ascii="Arial" w:hAnsi="Arial" w:cs="Arial"/>
          <w:sz w:val="24"/>
          <w:szCs w:val="24"/>
        </w:rPr>
        <w:lastRenderedPageBreak/>
        <w:t>направив на имя Главы поселения соответствующее заявление не позднее 2 месяцев со дня сдачи подарка.</w:t>
      </w:r>
    </w:p>
    <w:p w:rsidR="001E2D56" w:rsidRPr="00EB22ED" w:rsidRDefault="001E2D56" w:rsidP="001E2D56">
      <w:pPr>
        <w:ind w:firstLine="851"/>
        <w:jc w:val="both"/>
        <w:rPr>
          <w:rFonts w:ascii="Arial" w:hAnsi="Arial" w:cs="Arial"/>
          <w:sz w:val="24"/>
          <w:szCs w:val="24"/>
        </w:rPr>
      </w:pPr>
      <w:r w:rsidRPr="00EB22ED">
        <w:rPr>
          <w:rFonts w:ascii="Arial" w:hAnsi="Arial" w:cs="Arial"/>
          <w:sz w:val="24"/>
          <w:szCs w:val="24"/>
        </w:rPr>
        <w:t xml:space="preserve">13. </w:t>
      </w:r>
      <w:proofErr w:type="gramStart"/>
      <w:r w:rsidRPr="00EB22ED">
        <w:rPr>
          <w:rFonts w:ascii="Arial" w:hAnsi="Arial" w:cs="Arial"/>
          <w:sz w:val="24"/>
          <w:szCs w:val="24"/>
        </w:rPr>
        <w:t>Финансовый орган администрации поселения в течение 3 месяцев со дня поступления заявления, указанного в пункте 12 настоящего Положения, организует оценку стоимости подарка для реализации (выкупа) и уведомляет в письменной форме лицо, подавшее заявление, о результатах оценки, после чего в течение месяца заявитель выкупает подарок по установленной в результате оценки стоимости или отказывается от выкупа.</w:t>
      </w:r>
      <w:proofErr w:type="gramEnd"/>
    </w:p>
    <w:p w:rsidR="001E2D56" w:rsidRPr="00EB22ED" w:rsidRDefault="001E2D56" w:rsidP="001E2D56">
      <w:pPr>
        <w:ind w:firstLine="851"/>
        <w:jc w:val="both"/>
        <w:rPr>
          <w:rFonts w:ascii="Arial" w:hAnsi="Arial" w:cs="Arial"/>
          <w:color w:val="000000"/>
          <w:sz w:val="24"/>
          <w:szCs w:val="24"/>
        </w:rPr>
      </w:pPr>
      <w:r w:rsidRPr="00EB22ED">
        <w:rPr>
          <w:rFonts w:ascii="Arial" w:hAnsi="Arial" w:cs="Arial"/>
          <w:sz w:val="24"/>
          <w:szCs w:val="24"/>
        </w:rPr>
        <w:t xml:space="preserve"> 14. Подарок, в отношении которого не поступило заявление, указанное  в пункте 12 настоящего Положения, может использоваться администрацией поселения</w:t>
      </w:r>
      <w:r w:rsidRPr="00EB22ED">
        <w:rPr>
          <w:rFonts w:ascii="Arial" w:hAnsi="Arial" w:cs="Arial"/>
          <w:color w:val="000000"/>
          <w:sz w:val="24"/>
          <w:szCs w:val="24"/>
        </w:rPr>
        <w:t xml:space="preserve"> с учетом заключения комиссии «по списанию основных средств, материальных  запасов и проведению инвентаризации», </w:t>
      </w:r>
    </w:p>
    <w:p w:rsidR="001E2D56" w:rsidRPr="00EB22ED" w:rsidRDefault="001E2D56" w:rsidP="001E2D56">
      <w:pPr>
        <w:jc w:val="both"/>
        <w:rPr>
          <w:rFonts w:ascii="Arial" w:hAnsi="Arial" w:cs="Arial"/>
          <w:color w:val="000000"/>
          <w:sz w:val="24"/>
          <w:szCs w:val="24"/>
        </w:rPr>
      </w:pPr>
      <w:r w:rsidRPr="00EB22ED">
        <w:rPr>
          <w:rFonts w:ascii="Arial" w:hAnsi="Arial" w:cs="Arial"/>
          <w:color w:val="000000"/>
          <w:sz w:val="24"/>
          <w:szCs w:val="24"/>
        </w:rPr>
        <w:t>о целесообразности использования подарка для обеспечения деятельности     администрации поселения.</w:t>
      </w:r>
    </w:p>
    <w:p w:rsidR="001E2D56" w:rsidRPr="00EB22ED" w:rsidRDefault="001E2D56" w:rsidP="001E2D56">
      <w:pPr>
        <w:ind w:firstLine="851"/>
        <w:jc w:val="both"/>
        <w:rPr>
          <w:rFonts w:ascii="Arial" w:hAnsi="Arial" w:cs="Arial"/>
          <w:sz w:val="24"/>
          <w:szCs w:val="24"/>
        </w:rPr>
      </w:pPr>
      <w:r w:rsidRPr="00EB22ED">
        <w:rPr>
          <w:rFonts w:ascii="Arial" w:hAnsi="Arial" w:cs="Arial"/>
          <w:sz w:val="24"/>
          <w:szCs w:val="24"/>
        </w:rPr>
        <w:t>15. В случае нецелесообразности использования подарка, руководителем администрации поселения принимается решение о реализации подарка и проведении оценки его стоимости для реализации (выкупа), осуществляемой контрактным управляющим администрации поселения посредством проведения торгов в порядке, предусмотренном законодательством Российской Федерации.</w:t>
      </w:r>
    </w:p>
    <w:p w:rsidR="001E2D56" w:rsidRPr="00EB22ED" w:rsidRDefault="001E2D56" w:rsidP="001E2D56">
      <w:pPr>
        <w:ind w:firstLine="851"/>
        <w:jc w:val="both"/>
        <w:rPr>
          <w:rFonts w:ascii="Arial" w:hAnsi="Arial" w:cs="Arial"/>
          <w:sz w:val="24"/>
          <w:szCs w:val="24"/>
        </w:rPr>
      </w:pPr>
      <w:r w:rsidRPr="00EB22ED">
        <w:rPr>
          <w:rFonts w:ascii="Arial" w:hAnsi="Arial" w:cs="Arial"/>
          <w:sz w:val="24"/>
          <w:szCs w:val="24"/>
        </w:rPr>
        <w:t>16. Оценка стоимости подарка для реализации (выкупа), предусмотренная пунктами 13 и 15 настоящего Положения, осуществляется субъектами оценочной деятельности в соответствии с законодательством Российской Федерации об оценочной деятельности.</w:t>
      </w:r>
    </w:p>
    <w:p w:rsidR="001E2D56" w:rsidRPr="00EB22ED" w:rsidRDefault="001E2D56" w:rsidP="001E2D56">
      <w:pPr>
        <w:ind w:firstLine="851"/>
        <w:jc w:val="both"/>
        <w:rPr>
          <w:rFonts w:ascii="Arial" w:hAnsi="Arial" w:cs="Arial"/>
          <w:sz w:val="24"/>
          <w:szCs w:val="24"/>
        </w:rPr>
      </w:pPr>
      <w:r w:rsidRPr="00EB22ED">
        <w:rPr>
          <w:rFonts w:ascii="Arial" w:hAnsi="Arial" w:cs="Arial"/>
          <w:sz w:val="24"/>
          <w:szCs w:val="24"/>
        </w:rPr>
        <w:t>17. В случае если подарок не выкуплен или не реализован, руководителем администрации поселения принимается решение о повторной реализации подарка, либо о его безвозмездной передаче на баланс благотворительной организации, либо о его уничтожении в соответствии с законодательством Российской Федерации.</w:t>
      </w:r>
    </w:p>
    <w:p w:rsidR="001E2D56" w:rsidRPr="00EB22ED" w:rsidRDefault="001E2D56" w:rsidP="001E2D56">
      <w:pPr>
        <w:ind w:firstLine="851"/>
        <w:jc w:val="both"/>
        <w:rPr>
          <w:rFonts w:ascii="Arial" w:hAnsi="Arial" w:cs="Arial"/>
          <w:sz w:val="24"/>
          <w:szCs w:val="24"/>
        </w:rPr>
      </w:pPr>
      <w:r w:rsidRPr="00EB22ED">
        <w:rPr>
          <w:rFonts w:ascii="Arial" w:hAnsi="Arial" w:cs="Arial"/>
          <w:sz w:val="24"/>
          <w:szCs w:val="24"/>
        </w:rPr>
        <w:t>18. Средства, вырученные от реализации (выкупа) подарка, зачисляются в доход бюджета поселения в порядке, установленном бюджетным законодательством Российской Федерации.</w:t>
      </w:r>
    </w:p>
    <w:p w:rsidR="001E2D56" w:rsidRPr="00EB22ED" w:rsidRDefault="001E2D56" w:rsidP="001E2D56">
      <w:pPr>
        <w:ind w:firstLine="851"/>
        <w:jc w:val="both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ind w:firstLine="851"/>
        <w:jc w:val="both"/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jc w:val="both"/>
        <w:rPr>
          <w:rFonts w:ascii="Arial" w:hAnsi="Arial" w:cs="Arial"/>
          <w:sz w:val="24"/>
          <w:szCs w:val="24"/>
        </w:rPr>
      </w:pPr>
    </w:p>
    <w:tbl>
      <w:tblPr>
        <w:tblW w:w="0" w:type="auto"/>
        <w:tblInd w:w="5148" w:type="dxa"/>
        <w:tblLook w:val="04A0"/>
      </w:tblPr>
      <w:tblGrid>
        <w:gridCol w:w="4184"/>
      </w:tblGrid>
      <w:tr w:rsidR="001E2D56" w:rsidRPr="00EB22ED" w:rsidTr="00C77750">
        <w:trPr>
          <w:trHeight w:val="74"/>
        </w:trPr>
        <w:tc>
          <w:tcPr>
            <w:tcW w:w="4184" w:type="dxa"/>
          </w:tcPr>
          <w:p w:rsidR="001E2D56" w:rsidRPr="00EB22ED" w:rsidRDefault="0051391E" w:rsidP="00C77750">
            <w:pPr>
              <w:tabs>
                <w:tab w:val="left" w:pos="5387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EB22ED">
              <w:rPr>
                <w:rFonts w:ascii="Arial" w:hAnsi="Arial" w:cs="Arial"/>
                <w:sz w:val="24"/>
                <w:szCs w:val="24"/>
              </w:rPr>
              <w:t xml:space="preserve">   </w:t>
            </w:r>
            <w:r w:rsidR="001E2D56" w:rsidRPr="00EB22ED">
              <w:rPr>
                <w:rFonts w:ascii="Arial" w:hAnsi="Arial" w:cs="Arial"/>
                <w:sz w:val="24"/>
                <w:szCs w:val="24"/>
              </w:rPr>
              <w:t xml:space="preserve">Приложение к Положению </w:t>
            </w:r>
          </w:p>
        </w:tc>
      </w:tr>
    </w:tbl>
    <w:p w:rsidR="001E2D56" w:rsidRPr="00EB22ED" w:rsidRDefault="0051391E" w:rsidP="001E2D56">
      <w:pPr>
        <w:tabs>
          <w:tab w:val="left" w:pos="5387"/>
        </w:tabs>
        <w:rPr>
          <w:rFonts w:ascii="Arial" w:hAnsi="Arial" w:cs="Arial"/>
          <w:sz w:val="24"/>
          <w:szCs w:val="24"/>
        </w:rPr>
      </w:pPr>
      <w:r w:rsidRPr="00EB22ED">
        <w:rPr>
          <w:rFonts w:ascii="Arial" w:hAnsi="Arial" w:cs="Arial"/>
          <w:sz w:val="24"/>
          <w:szCs w:val="24"/>
        </w:rPr>
        <w:t xml:space="preserve">  </w:t>
      </w:r>
    </w:p>
    <w:tbl>
      <w:tblPr>
        <w:tblW w:w="0" w:type="auto"/>
        <w:tblInd w:w="5387" w:type="dxa"/>
        <w:tblBorders>
          <w:insideH w:val="single" w:sz="4" w:space="0" w:color="auto"/>
          <w:insideV w:val="single" w:sz="4" w:space="0" w:color="auto"/>
        </w:tblBorders>
        <w:tblLook w:val="04A0"/>
      </w:tblPr>
      <w:tblGrid>
        <w:gridCol w:w="4184"/>
      </w:tblGrid>
      <w:tr w:rsidR="001E2D56" w:rsidRPr="00EB22ED" w:rsidTr="00C77750">
        <w:tc>
          <w:tcPr>
            <w:tcW w:w="4184" w:type="dxa"/>
          </w:tcPr>
          <w:p w:rsidR="001E2D56" w:rsidRPr="00EB22ED" w:rsidRDefault="00FB1C8D" w:rsidP="00C77750">
            <w:pPr>
              <w:tabs>
                <w:tab w:val="left" w:pos="5387"/>
              </w:tabs>
              <w:rPr>
                <w:rFonts w:ascii="Arial" w:hAnsi="Arial" w:cs="Arial"/>
                <w:sz w:val="24"/>
                <w:szCs w:val="24"/>
              </w:rPr>
            </w:pPr>
            <w:r w:rsidRPr="00EB22ED">
              <w:rPr>
                <w:rFonts w:ascii="Arial" w:hAnsi="Arial" w:cs="Arial"/>
                <w:sz w:val="24"/>
                <w:szCs w:val="24"/>
              </w:rPr>
              <w:t xml:space="preserve">Главе </w:t>
            </w:r>
            <w:proofErr w:type="spellStart"/>
            <w:r w:rsidRPr="00EB22ED">
              <w:rPr>
                <w:rFonts w:ascii="Arial" w:hAnsi="Arial" w:cs="Arial"/>
                <w:sz w:val="24"/>
                <w:szCs w:val="24"/>
              </w:rPr>
              <w:t>Светлополянского</w:t>
            </w:r>
            <w:proofErr w:type="spellEnd"/>
            <w:r w:rsidR="001E2D56" w:rsidRPr="00EB22ED">
              <w:rPr>
                <w:rFonts w:ascii="Arial" w:hAnsi="Arial" w:cs="Arial"/>
                <w:sz w:val="24"/>
                <w:szCs w:val="24"/>
              </w:rPr>
              <w:t xml:space="preserve"> сельсовета </w:t>
            </w:r>
            <w:proofErr w:type="spellStart"/>
            <w:r w:rsidR="001E2D56" w:rsidRPr="00EB22ED">
              <w:rPr>
                <w:rFonts w:ascii="Arial" w:hAnsi="Arial" w:cs="Arial"/>
                <w:sz w:val="24"/>
                <w:szCs w:val="24"/>
              </w:rPr>
              <w:t>Болотнинского</w:t>
            </w:r>
            <w:proofErr w:type="spellEnd"/>
            <w:r w:rsidR="001E2D56" w:rsidRPr="00EB22ED">
              <w:rPr>
                <w:rFonts w:ascii="Arial" w:hAnsi="Arial" w:cs="Arial"/>
                <w:sz w:val="24"/>
                <w:szCs w:val="24"/>
              </w:rPr>
              <w:t xml:space="preserve"> района Новосибирской области  </w:t>
            </w:r>
          </w:p>
        </w:tc>
      </w:tr>
      <w:tr w:rsidR="001E2D56" w:rsidRPr="00EB22ED" w:rsidTr="00C77750">
        <w:tc>
          <w:tcPr>
            <w:tcW w:w="4184" w:type="dxa"/>
          </w:tcPr>
          <w:p w:rsidR="001E2D56" w:rsidRPr="00EB22ED" w:rsidRDefault="001E2D56" w:rsidP="00C77750">
            <w:pPr>
              <w:tabs>
                <w:tab w:val="left" w:pos="5387"/>
              </w:tabs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1E2D56" w:rsidRPr="00EB22ED" w:rsidTr="00C77750">
        <w:tc>
          <w:tcPr>
            <w:tcW w:w="4184" w:type="dxa"/>
          </w:tcPr>
          <w:p w:rsidR="001E2D56" w:rsidRPr="00EB22ED" w:rsidRDefault="001E2D56" w:rsidP="00C77750">
            <w:pPr>
              <w:tabs>
                <w:tab w:val="left" w:pos="5387"/>
              </w:tabs>
              <w:rPr>
                <w:rFonts w:ascii="Arial" w:hAnsi="Arial" w:cs="Arial"/>
                <w:sz w:val="24"/>
                <w:szCs w:val="24"/>
              </w:rPr>
            </w:pPr>
            <w:r w:rsidRPr="00EB22ED">
              <w:rPr>
                <w:rFonts w:ascii="Arial" w:hAnsi="Arial" w:cs="Arial"/>
                <w:sz w:val="24"/>
                <w:szCs w:val="24"/>
              </w:rPr>
              <w:t xml:space="preserve">                                         (Ф.И.О.)</w:t>
            </w:r>
          </w:p>
          <w:p w:rsidR="001E2D56" w:rsidRPr="00EB22ED" w:rsidRDefault="001E2D56" w:rsidP="00C77750">
            <w:pPr>
              <w:tabs>
                <w:tab w:val="left" w:pos="5387"/>
              </w:tabs>
              <w:rPr>
                <w:rFonts w:ascii="Arial" w:hAnsi="Arial" w:cs="Arial"/>
                <w:sz w:val="24"/>
                <w:szCs w:val="24"/>
              </w:rPr>
            </w:pPr>
            <w:r w:rsidRPr="00EB22ED">
              <w:rPr>
                <w:rFonts w:ascii="Arial" w:hAnsi="Arial" w:cs="Arial"/>
                <w:sz w:val="24"/>
                <w:szCs w:val="24"/>
              </w:rPr>
              <w:t xml:space="preserve">от </w:t>
            </w:r>
          </w:p>
        </w:tc>
      </w:tr>
      <w:tr w:rsidR="001E2D56" w:rsidRPr="00EB22ED" w:rsidTr="00C77750">
        <w:tc>
          <w:tcPr>
            <w:tcW w:w="4184" w:type="dxa"/>
          </w:tcPr>
          <w:p w:rsidR="001E2D56" w:rsidRPr="00EB22ED" w:rsidRDefault="001E2D56" w:rsidP="00C77750">
            <w:pPr>
              <w:tabs>
                <w:tab w:val="left" w:pos="5387"/>
              </w:tabs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</w:tr>
      <w:tr w:rsidR="001E2D56" w:rsidRPr="00EB22ED" w:rsidTr="00C77750">
        <w:tc>
          <w:tcPr>
            <w:tcW w:w="4184" w:type="dxa"/>
          </w:tcPr>
          <w:p w:rsidR="001E2D56" w:rsidRPr="00EB22ED" w:rsidRDefault="001E2D56" w:rsidP="00C77750">
            <w:pPr>
              <w:tabs>
                <w:tab w:val="left" w:pos="5387"/>
              </w:tabs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</w:tr>
      <w:tr w:rsidR="001E2D56" w:rsidRPr="00EB22ED" w:rsidTr="00C77750">
        <w:tc>
          <w:tcPr>
            <w:tcW w:w="4184" w:type="dxa"/>
          </w:tcPr>
          <w:p w:rsidR="001E2D56" w:rsidRPr="00EB22ED" w:rsidRDefault="001E2D56" w:rsidP="00C77750">
            <w:pPr>
              <w:tabs>
                <w:tab w:val="left" w:pos="5387"/>
              </w:tabs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  <w:r w:rsidRPr="00EB22ED">
              <w:rPr>
                <w:rFonts w:ascii="Arial" w:hAnsi="Arial" w:cs="Arial"/>
                <w:i/>
                <w:sz w:val="24"/>
                <w:szCs w:val="24"/>
              </w:rPr>
              <w:t>(Ф.И.О., занимаемая должность)</w:t>
            </w:r>
          </w:p>
        </w:tc>
      </w:tr>
    </w:tbl>
    <w:p w:rsidR="001E2D56" w:rsidRPr="00EB22ED" w:rsidRDefault="001E2D56" w:rsidP="001E2D56">
      <w:pPr>
        <w:tabs>
          <w:tab w:val="left" w:pos="5387"/>
        </w:tabs>
        <w:ind w:left="5387"/>
        <w:rPr>
          <w:rFonts w:ascii="Arial" w:hAnsi="Arial" w:cs="Arial"/>
          <w:sz w:val="24"/>
          <w:szCs w:val="24"/>
        </w:rPr>
      </w:pPr>
    </w:p>
    <w:tbl>
      <w:tblPr>
        <w:tblW w:w="0" w:type="auto"/>
        <w:tblLook w:val="04A0"/>
      </w:tblPr>
      <w:tblGrid>
        <w:gridCol w:w="9854"/>
      </w:tblGrid>
      <w:tr w:rsidR="001E2D56" w:rsidRPr="00EB22ED" w:rsidTr="00C77750">
        <w:tc>
          <w:tcPr>
            <w:tcW w:w="9854" w:type="dxa"/>
          </w:tcPr>
          <w:p w:rsidR="001E2D56" w:rsidRPr="00EB22ED" w:rsidRDefault="001E2D56" w:rsidP="00C77750">
            <w:pPr>
              <w:tabs>
                <w:tab w:val="left" w:pos="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B22ED">
              <w:rPr>
                <w:rFonts w:ascii="Arial" w:hAnsi="Arial" w:cs="Arial"/>
                <w:sz w:val="24"/>
                <w:szCs w:val="24"/>
              </w:rPr>
              <w:t>Уведомление о получении подарка от «___» _________ 20 ___ г.</w:t>
            </w:r>
          </w:p>
        </w:tc>
      </w:tr>
    </w:tbl>
    <w:p w:rsidR="001E2D56" w:rsidRPr="00EB22ED" w:rsidRDefault="001E2D56" w:rsidP="001E2D56">
      <w:pPr>
        <w:tabs>
          <w:tab w:val="left" w:pos="0"/>
        </w:tabs>
        <w:jc w:val="center"/>
        <w:rPr>
          <w:rFonts w:ascii="Arial" w:hAnsi="Arial" w:cs="Arial"/>
          <w:sz w:val="24"/>
          <w:szCs w:val="24"/>
        </w:rPr>
      </w:pPr>
    </w:p>
    <w:tbl>
      <w:tblPr>
        <w:tblW w:w="9854" w:type="dxa"/>
        <w:tblLook w:val="04A0"/>
      </w:tblPr>
      <w:tblGrid>
        <w:gridCol w:w="1951"/>
        <w:gridCol w:w="7903"/>
      </w:tblGrid>
      <w:tr w:rsidR="001E2D56" w:rsidRPr="00EB22ED" w:rsidTr="00C77750">
        <w:tc>
          <w:tcPr>
            <w:tcW w:w="9854" w:type="dxa"/>
            <w:gridSpan w:val="2"/>
          </w:tcPr>
          <w:p w:rsidR="001E2D56" w:rsidRPr="00EB22ED" w:rsidRDefault="001E2D56" w:rsidP="00C77750">
            <w:pPr>
              <w:tabs>
                <w:tab w:val="left" w:pos="0"/>
              </w:tabs>
              <w:rPr>
                <w:rFonts w:ascii="Arial" w:hAnsi="Arial" w:cs="Arial"/>
                <w:sz w:val="24"/>
                <w:szCs w:val="24"/>
              </w:rPr>
            </w:pPr>
            <w:r w:rsidRPr="00EB22ED">
              <w:rPr>
                <w:rFonts w:ascii="Arial" w:hAnsi="Arial" w:cs="Arial"/>
                <w:sz w:val="24"/>
                <w:szCs w:val="24"/>
              </w:rPr>
              <w:t>Извещаю о получении _________________________________________________</w:t>
            </w:r>
          </w:p>
        </w:tc>
      </w:tr>
      <w:tr w:rsidR="001E2D56" w:rsidRPr="00EB22ED" w:rsidTr="00C77750">
        <w:tc>
          <w:tcPr>
            <w:tcW w:w="9854" w:type="dxa"/>
            <w:gridSpan w:val="2"/>
          </w:tcPr>
          <w:p w:rsidR="001E2D56" w:rsidRPr="00EB22ED" w:rsidRDefault="001E2D56" w:rsidP="00C77750">
            <w:pPr>
              <w:tabs>
                <w:tab w:val="left" w:pos="0"/>
              </w:tabs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  <w:r w:rsidRPr="00EB22ED">
              <w:rPr>
                <w:rFonts w:ascii="Arial" w:hAnsi="Arial" w:cs="Arial"/>
                <w:i/>
                <w:sz w:val="24"/>
                <w:szCs w:val="24"/>
              </w:rPr>
              <w:t xml:space="preserve">                       (дата получения)</w:t>
            </w:r>
          </w:p>
        </w:tc>
      </w:tr>
      <w:tr w:rsidR="001E2D56" w:rsidRPr="00EB22ED" w:rsidTr="00C77750">
        <w:tc>
          <w:tcPr>
            <w:tcW w:w="9854" w:type="dxa"/>
            <w:gridSpan w:val="2"/>
          </w:tcPr>
          <w:p w:rsidR="001E2D56" w:rsidRPr="00EB22ED" w:rsidRDefault="001E2D56" w:rsidP="00C77750">
            <w:pPr>
              <w:tabs>
                <w:tab w:val="left" w:pos="0"/>
              </w:tabs>
              <w:rPr>
                <w:rFonts w:ascii="Arial" w:hAnsi="Arial" w:cs="Arial"/>
                <w:sz w:val="24"/>
                <w:szCs w:val="24"/>
              </w:rPr>
            </w:pPr>
            <w:r w:rsidRPr="00EB22ED">
              <w:rPr>
                <w:rFonts w:ascii="Arial" w:hAnsi="Arial" w:cs="Arial"/>
                <w:sz w:val="24"/>
                <w:szCs w:val="24"/>
              </w:rPr>
              <w:t>подарка (</w:t>
            </w:r>
            <w:proofErr w:type="spellStart"/>
            <w:r w:rsidRPr="00EB22ED">
              <w:rPr>
                <w:rFonts w:ascii="Arial" w:hAnsi="Arial" w:cs="Arial"/>
                <w:sz w:val="24"/>
                <w:szCs w:val="24"/>
              </w:rPr>
              <w:t>ов</w:t>
            </w:r>
            <w:proofErr w:type="spellEnd"/>
            <w:r w:rsidRPr="00EB22ED">
              <w:rPr>
                <w:rFonts w:ascii="Arial" w:hAnsi="Arial" w:cs="Arial"/>
                <w:sz w:val="24"/>
                <w:szCs w:val="24"/>
              </w:rPr>
              <w:t xml:space="preserve">) </w:t>
            </w:r>
            <w:proofErr w:type="gramStart"/>
            <w:r w:rsidRPr="00EB22ED">
              <w:rPr>
                <w:rFonts w:ascii="Arial" w:hAnsi="Arial" w:cs="Arial"/>
                <w:sz w:val="24"/>
                <w:szCs w:val="24"/>
              </w:rPr>
              <w:t>на</w:t>
            </w:r>
            <w:proofErr w:type="gramEnd"/>
            <w:r w:rsidRPr="00EB22ED">
              <w:rPr>
                <w:rFonts w:ascii="Arial" w:hAnsi="Arial" w:cs="Arial"/>
                <w:sz w:val="24"/>
                <w:szCs w:val="24"/>
              </w:rPr>
              <w:t xml:space="preserve"> _______________________________________________________</w:t>
            </w:r>
          </w:p>
        </w:tc>
      </w:tr>
      <w:tr w:rsidR="001E2D56" w:rsidRPr="00EB22ED" w:rsidTr="00C77750">
        <w:tc>
          <w:tcPr>
            <w:tcW w:w="1951" w:type="dxa"/>
          </w:tcPr>
          <w:p w:rsidR="001E2D56" w:rsidRPr="00EB22ED" w:rsidRDefault="001E2D56" w:rsidP="00C77750">
            <w:pPr>
              <w:tabs>
                <w:tab w:val="left" w:pos="0"/>
              </w:tabs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7903" w:type="dxa"/>
          </w:tcPr>
          <w:p w:rsidR="001E2D56" w:rsidRPr="00EB22ED" w:rsidRDefault="001E2D56" w:rsidP="00C77750">
            <w:pPr>
              <w:tabs>
                <w:tab w:val="left" w:pos="0"/>
              </w:tabs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  <w:proofErr w:type="gramStart"/>
            <w:r w:rsidRPr="00EB22ED">
              <w:rPr>
                <w:rFonts w:ascii="Arial" w:hAnsi="Arial" w:cs="Arial"/>
                <w:i/>
                <w:sz w:val="24"/>
                <w:szCs w:val="24"/>
              </w:rPr>
              <w:t xml:space="preserve">(наименование протокольного мероприятия, служебной </w:t>
            </w:r>
            <w:proofErr w:type="gramEnd"/>
          </w:p>
          <w:p w:rsidR="001E2D56" w:rsidRPr="00EB22ED" w:rsidRDefault="001E2D56" w:rsidP="00C77750">
            <w:pPr>
              <w:tabs>
                <w:tab w:val="left" w:pos="0"/>
              </w:tabs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  <w:r w:rsidRPr="00EB22ED">
              <w:rPr>
                <w:rFonts w:ascii="Arial" w:hAnsi="Arial" w:cs="Arial"/>
                <w:i/>
                <w:sz w:val="24"/>
                <w:szCs w:val="24"/>
              </w:rPr>
              <w:lastRenderedPageBreak/>
              <w:t xml:space="preserve">командировки, другого официального мероприятия, </w:t>
            </w:r>
          </w:p>
          <w:p w:rsidR="001E2D56" w:rsidRPr="00EB22ED" w:rsidRDefault="001E2D56" w:rsidP="00C77750">
            <w:pPr>
              <w:tabs>
                <w:tab w:val="left" w:pos="0"/>
              </w:tabs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  <w:r w:rsidRPr="00EB22ED">
              <w:rPr>
                <w:rFonts w:ascii="Arial" w:hAnsi="Arial" w:cs="Arial"/>
                <w:i/>
                <w:sz w:val="24"/>
                <w:szCs w:val="24"/>
              </w:rPr>
              <w:t>место и дата проведения)</w:t>
            </w:r>
          </w:p>
        </w:tc>
      </w:tr>
    </w:tbl>
    <w:p w:rsidR="001E2D56" w:rsidRPr="00EB22ED" w:rsidRDefault="001E2D56" w:rsidP="001E2D56">
      <w:pPr>
        <w:tabs>
          <w:tab w:val="left" w:pos="0"/>
        </w:tabs>
        <w:rPr>
          <w:rFonts w:ascii="Arial" w:hAnsi="Arial" w:cs="Arial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463"/>
        <w:gridCol w:w="2463"/>
        <w:gridCol w:w="2464"/>
        <w:gridCol w:w="2464"/>
      </w:tblGrid>
      <w:tr w:rsidR="001E2D56" w:rsidRPr="00EB22ED" w:rsidTr="00C77750">
        <w:tc>
          <w:tcPr>
            <w:tcW w:w="2463" w:type="dxa"/>
            <w:tcBorders>
              <w:left w:val="single" w:sz="4" w:space="0" w:color="auto"/>
            </w:tcBorders>
          </w:tcPr>
          <w:p w:rsidR="001E2D56" w:rsidRPr="00EB22ED" w:rsidRDefault="001E2D56" w:rsidP="00C77750">
            <w:pPr>
              <w:tabs>
                <w:tab w:val="left" w:pos="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B22ED">
              <w:rPr>
                <w:rFonts w:ascii="Arial" w:hAnsi="Arial" w:cs="Arial"/>
                <w:sz w:val="24"/>
                <w:szCs w:val="24"/>
              </w:rPr>
              <w:t>Наименование подарка</w:t>
            </w:r>
          </w:p>
        </w:tc>
        <w:tc>
          <w:tcPr>
            <w:tcW w:w="2463" w:type="dxa"/>
          </w:tcPr>
          <w:p w:rsidR="001E2D56" w:rsidRPr="00EB22ED" w:rsidRDefault="001E2D56" w:rsidP="00C77750">
            <w:pPr>
              <w:tabs>
                <w:tab w:val="left" w:pos="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B22ED">
              <w:rPr>
                <w:rFonts w:ascii="Arial" w:hAnsi="Arial" w:cs="Arial"/>
                <w:sz w:val="24"/>
                <w:szCs w:val="24"/>
              </w:rPr>
              <w:t xml:space="preserve">Характеристика подарка, </w:t>
            </w:r>
          </w:p>
          <w:p w:rsidR="001E2D56" w:rsidRPr="00EB22ED" w:rsidRDefault="001E2D56" w:rsidP="00C77750">
            <w:pPr>
              <w:tabs>
                <w:tab w:val="left" w:pos="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B22ED">
              <w:rPr>
                <w:rFonts w:ascii="Arial" w:hAnsi="Arial" w:cs="Arial"/>
                <w:sz w:val="24"/>
                <w:szCs w:val="24"/>
              </w:rPr>
              <w:t>его описание</w:t>
            </w:r>
          </w:p>
        </w:tc>
        <w:tc>
          <w:tcPr>
            <w:tcW w:w="2464" w:type="dxa"/>
          </w:tcPr>
          <w:p w:rsidR="001E2D56" w:rsidRPr="00EB22ED" w:rsidRDefault="001E2D56" w:rsidP="00C77750">
            <w:pPr>
              <w:tabs>
                <w:tab w:val="left" w:pos="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B22ED">
              <w:rPr>
                <w:rFonts w:ascii="Arial" w:hAnsi="Arial" w:cs="Arial"/>
                <w:sz w:val="24"/>
                <w:szCs w:val="24"/>
              </w:rPr>
              <w:t xml:space="preserve">Количество </w:t>
            </w:r>
          </w:p>
          <w:p w:rsidR="001E2D56" w:rsidRPr="00EB22ED" w:rsidRDefault="001E2D56" w:rsidP="00C77750">
            <w:pPr>
              <w:tabs>
                <w:tab w:val="left" w:pos="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B22ED">
              <w:rPr>
                <w:rFonts w:ascii="Arial" w:hAnsi="Arial" w:cs="Arial"/>
                <w:sz w:val="24"/>
                <w:szCs w:val="24"/>
              </w:rPr>
              <w:t>предметов</w:t>
            </w:r>
          </w:p>
        </w:tc>
        <w:tc>
          <w:tcPr>
            <w:tcW w:w="2464" w:type="dxa"/>
            <w:tcBorders>
              <w:right w:val="single" w:sz="4" w:space="0" w:color="auto"/>
            </w:tcBorders>
          </w:tcPr>
          <w:p w:rsidR="001E2D56" w:rsidRPr="00EB22ED" w:rsidRDefault="001E2D56" w:rsidP="00C77750">
            <w:pPr>
              <w:tabs>
                <w:tab w:val="left" w:pos="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B22ED">
              <w:rPr>
                <w:rFonts w:ascii="Arial" w:hAnsi="Arial" w:cs="Arial"/>
                <w:sz w:val="24"/>
                <w:szCs w:val="24"/>
              </w:rPr>
              <w:t xml:space="preserve">Стоимость </w:t>
            </w:r>
          </w:p>
          <w:p w:rsidR="001E2D56" w:rsidRPr="00EB22ED" w:rsidRDefault="001E2D56" w:rsidP="00C77750">
            <w:pPr>
              <w:tabs>
                <w:tab w:val="left" w:pos="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B22ED">
              <w:rPr>
                <w:rFonts w:ascii="Arial" w:hAnsi="Arial" w:cs="Arial"/>
                <w:sz w:val="24"/>
                <w:szCs w:val="24"/>
              </w:rPr>
              <w:t>в рублях *</w:t>
            </w:r>
          </w:p>
        </w:tc>
      </w:tr>
      <w:tr w:rsidR="001E2D56" w:rsidRPr="00EB22ED" w:rsidTr="00C77750">
        <w:tc>
          <w:tcPr>
            <w:tcW w:w="2463" w:type="dxa"/>
            <w:tcBorders>
              <w:left w:val="single" w:sz="4" w:space="0" w:color="auto"/>
            </w:tcBorders>
          </w:tcPr>
          <w:p w:rsidR="001E2D56" w:rsidRPr="00EB22ED" w:rsidRDefault="001E2D56" w:rsidP="00C77750">
            <w:pPr>
              <w:tabs>
                <w:tab w:val="left" w:pos="0"/>
              </w:tabs>
              <w:rPr>
                <w:rFonts w:ascii="Arial" w:hAnsi="Arial" w:cs="Arial"/>
                <w:sz w:val="24"/>
                <w:szCs w:val="24"/>
              </w:rPr>
            </w:pPr>
            <w:r w:rsidRPr="00EB22ED">
              <w:rPr>
                <w:rFonts w:ascii="Arial" w:hAnsi="Arial" w:cs="Arial"/>
                <w:sz w:val="24"/>
                <w:szCs w:val="24"/>
              </w:rPr>
              <w:t>1.</w:t>
            </w:r>
          </w:p>
          <w:p w:rsidR="001E2D56" w:rsidRPr="00EB22ED" w:rsidRDefault="001E2D56" w:rsidP="00C77750">
            <w:pPr>
              <w:tabs>
                <w:tab w:val="left" w:pos="0"/>
              </w:tabs>
              <w:rPr>
                <w:rFonts w:ascii="Arial" w:hAnsi="Arial" w:cs="Arial"/>
                <w:sz w:val="24"/>
                <w:szCs w:val="24"/>
              </w:rPr>
            </w:pPr>
            <w:r w:rsidRPr="00EB22ED">
              <w:rPr>
                <w:rFonts w:ascii="Arial" w:hAnsi="Arial" w:cs="Arial"/>
                <w:sz w:val="24"/>
                <w:szCs w:val="24"/>
              </w:rPr>
              <w:t>2.</w:t>
            </w:r>
          </w:p>
          <w:p w:rsidR="001E2D56" w:rsidRPr="00EB22ED" w:rsidRDefault="001E2D56" w:rsidP="00C77750">
            <w:pPr>
              <w:tabs>
                <w:tab w:val="left" w:pos="0"/>
              </w:tabs>
              <w:rPr>
                <w:rFonts w:ascii="Arial" w:hAnsi="Arial" w:cs="Arial"/>
                <w:sz w:val="24"/>
                <w:szCs w:val="24"/>
              </w:rPr>
            </w:pPr>
            <w:r w:rsidRPr="00EB22ED"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2463" w:type="dxa"/>
          </w:tcPr>
          <w:p w:rsidR="001E2D56" w:rsidRPr="00EB22ED" w:rsidRDefault="001E2D56" w:rsidP="00C77750">
            <w:pPr>
              <w:tabs>
                <w:tab w:val="left" w:pos="0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64" w:type="dxa"/>
          </w:tcPr>
          <w:p w:rsidR="001E2D56" w:rsidRPr="00EB22ED" w:rsidRDefault="001E2D56" w:rsidP="00C77750">
            <w:pPr>
              <w:tabs>
                <w:tab w:val="left" w:pos="0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64" w:type="dxa"/>
            <w:tcBorders>
              <w:right w:val="single" w:sz="4" w:space="0" w:color="auto"/>
            </w:tcBorders>
          </w:tcPr>
          <w:p w:rsidR="001E2D56" w:rsidRPr="00EB22ED" w:rsidRDefault="001E2D56" w:rsidP="00C77750">
            <w:pPr>
              <w:tabs>
                <w:tab w:val="left" w:pos="0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E2D56" w:rsidRPr="00EB22ED" w:rsidTr="00C77750">
        <w:tc>
          <w:tcPr>
            <w:tcW w:w="2463" w:type="dxa"/>
            <w:tcBorders>
              <w:left w:val="single" w:sz="4" w:space="0" w:color="auto"/>
            </w:tcBorders>
          </w:tcPr>
          <w:p w:rsidR="001E2D56" w:rsidRPr="00EB22ED" w:rsidRDefault="001E2D56" w:rsidP="00C77750">
            <w:pPr>
              <w:tabs>
                <w:tab w:val="left" w:pos="0"/>
              </w:tabs>
              <w:rPr>
                <w:rFonts w:ascii="Arial" w:hAnsi="Arial" w:cs="Arial"/>
                <w:sz w:val="24"/>
                <w:szCs w:val="24"/>
              </w:rPr>
            </w:pPr>
            <w:r w:rsidRPr="00EB22ED">
              <w:rPr>
                <w:rFonts w:ascii="Arial" w:hAnsi="Arial" w:cs="Arial"/>
                <w:sz w:val="24"/>
                <w:szCs w:val="24"/>
              </w:rPr>
              <w:t>Итого</w:t>
            </w:r>
          </w:p>
        </w:tc>
        <w:tc>
          <w:tcPr>
            <w:tcW w:w="2463" w:type="dxa"/>
          </w:tcPr>
          <w:p w:rsidR="001E2D56" w:rsidRPr="00EB22ED" w:rsidRDefault="001E2D56" w:rsidP="00C77750">
            <w:pPr>
              <w:tabs>
                <w:tab w:val="left" w:pos="0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64" w:type="dxa"/>
          </w:tcPr>
          <w:p w:rsidR="001E2D56" w:rsidRPr="00EB22ED" w:rsidRDefault="001E2D56" w:rsidP="00C77750">
            <w:pPr>
              <w:tabs>
                <w:tab w:val="left" w:pos="0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64" w:type="dxa"/>
            <w:tcBorders>
              <w:right w:val="single" w:sz="4" w:space="0" w:color="auto"/>
            </w:tcBorders>
          </w:tcPr>
          <w:p w:rsidR="001E2D56" w:rsidRPr="00EB22ED" w:rsidRDefault="001E2D56" w:rsidP="00C77750">
            <w:pPr>
              <w:tabs>
                <w:tab w:val="left" w:pos="0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E2D56" w:rsidRPr="00EB22ED" w:rsidRDefault="001E2D56" w:rsidP="001E2D56">
      <w:pPr>
        <w:tabs>
          <w:tab w:val="left" w:pos="0"/>
        </w:tabs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tabs>
          <w:tab w:val="left" w:pos="0"/>
        </w:tabs>
        <w:rPr>
          <w:rFonts w:ascii="Arial" w:hAnsi="Arial" w:cs="Arial"/>
          <w:sz w:val="24"/>
          <w:szCs w:val="24"/>
        </w:rPr>
      </w:pPr>
    </w:p>
    <w:p w:rsidR="001E2D56" w:rsidRPr="00EB22ED" w:rsidRDefault="001E2D56" w:rsidP="001E2D56">
      <w:pPr>
        <w:tabs>
          <w:tab w:val="left" w:pos="0"/>
        </w:tabs>
        <w:rPr>
          <w:rFonts w:ascii="Arial" w:hAnsi="Arial" w:cs="Arial"/>
          <w:sz w:val="24"/>
          <w:szCs w:val="24"/>
        </w:rPr>
      </w:pPr>
    </w:p>
    <w:tbl>
      <w:tblPr>
        <w:tblW w:w="0" w:type="auto"/>
        <w:tblLook w:val="04A0"/>
      </w:tblPr>
      <w:tblGrid>
        <w:gridCol w:w="9854"/>
      </w:tblGrid>
      <w:tr w:rsidR="001E2D56" w:rsidRPr="00EB22ED" w:rsidTr="00C77750">
        <w:tc>
          <w:tcPr>
            <w:tcW w:w="9854" w:type="dxa"/>
          </w:tcPr>
          <w:p w:rsidR="001E2D56" w:rsidRPr="00EB22ED" w:rsidRDefault="001E2D56" w:rsidP="00C77750">
            <w:pPr>
              <w:tabs>
                <w:tab w:val="left" w:pos="0"/>
              </w:tabs>
              <w:rPr>
                <w:rFonts w:ascii="Arial" w:hAnsi="Arial" w:cs="Arial"/>
                <w:sz w:val="24"/>
                <w:szCs w:val="24"/>
              </w:rPr>
            </w:pPr>
            <w:r w:rsidRPr="00EB22ED">
              <w:rPr>
                <w:rFonts w:ascii="Arial" w:hAnsi="Arial" w:cs="Arial"/>
                <w:sz w:val="24"/>
                <w:szCs w:val="24"/>
              </w:rPr>
              <w:t>Приложение: ______________________________________ на ______ листах</w:t>
            </w:r>
          </w:p>
        </w:tc>
      </w:tr>
      <w:tr w:rsidR="001E2D56" w:rsidRPr="00EB22ED" w:rsidTr="00C77750">
        <w:tc>
          <w:tcPr>
            <w:tcW w:w="9854" w:type="dxa"/>
          </w:tcPr>
          <w:p w:rsidR="001E2D56" w:rsidRPr="00EB22ED" w:rsidRDefault="001E2D56" w:rsidP="00C77750">
            <w:pPr>
              <w:tabs>
                <w:tab w:val="left" w:pos="0"/>
              </w:tabs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  <w:r w:rsidRPr="00EB22ED">
              <w:rPr>
                <w:rFonts w:ascii="Arial" w:hAnsi="Arial" w:cs="Arial"/>
                <w:i/>
                <w:sz w:val="24"/>
                <w:szCs w:val="24"/>
              </w:rPr>
              <w:t>(наименование документа)</w:t>
            </w:r>
          </w:p>
        </w:tc>
      </w:tr>
      <w:tr w:rsidR="001E2D56" w:rsidRPr="00EB22ED" w:rsidTr="00C77750">
        <w:tc>
          <w:tcPr>
            <w:tcW w:w="9854" w:type="dxa"/>
          </w:tcPr>
          <w:p w:rsidR="001E2D56" w:rsidRPr="00EB22ED" w:rsidRDefault="001E2D56" w:rsidP="00C77750">
            <w:pPr>
              <w:tabs>
                <w:tab w:val="left" w:pos="0"/>
              </w:tabs>
              <w:rPr>
                <w:rFonts w:ascii="Arial" w:hAnsi="Arial" w:cs="Arial"/>
                <w:sz w:val="24"/>
                <w:szCs w:val="24"/>
              </w:rPr>
            </w:pPr>
            <w:r w:rsidRPr="00EB22ED">
              <w:rPr>
                <w:rFonts w:ascii="Arial" w:hAnsi="Arial" w:cs="Arial"/>
                <w:sz w:val="24"/>
                <w:szCs w:val="24"/>
              </w:rPr>
              <w:t xml:space="preserve">Лицо, представившее </w:t>
            </w:r>
          </w:p>
          <w:p w:rsidR="001E2D56" w:rsidRPr="00EB22ED" w:rsidRDefault="001E2D56" w:rsidP="00C77750">
            <w:pPr>
              <w:tabs>
                <w:tab w:val="left" w:pos="0"/>
              </w:tabs>
              <w:rPr>
                <w:rFonts w:ascii="Arial" w:hAnsi="Arial" w:cs="Arial"/>
                <w:sz w:val="24"/>
                <w:szCs w:val="24"/>
              </w:rPr>
            </w:pPr>
            <w:r w:rsidRPr="00EB22ED">
              <w:rPr>
                <w:rFonts w:ascii="Arial" w:hAnsi="Arial" w:cs="Arial"/>
                <w:sz w:val="24"/>
                <w:szCs w:val="24"/>
              </w:rPr>
              <w:t>уведомление            __________ ______________________ «___»_____ 20__ г.</w:t>
            </w:r>
          </w:p>
        </w:tc>
      </w:tr>
      <w:tr w:rsidR="001E2D56" w:rsidRPr="00EB22ED" w:rsidTr="00C77750">
        <w:tc>
          <w:tcPr>
            <w:tcW w:w="9854" w:type="dxa"/>
          </w:tcPr>
          <w:p w:rsidR="001E2D56" w:rsidRPr="00EB22ED" w:rsidRDefault="001E2D56" w:rsidP="00C77750">
            <w:pPr>
              <w:tabs>
                <w:tab w:val="left" w:pos="0"/>
              </w:tabs>
              <w:rPr>
                <w:rFonts w:ascii="Arial" w:hAnsi="Arial" w:cs="Arial"/>
                <w:i/>
                <w:sz w:val="24"/>
                <w:szCs w:val="24"/>
              </w:rPr>
            </w:pPr>
            <w:r w:rsidRPr="00EB22ED">
              <w:rPr>
                <w:rFonts w:ascii="Arial" w:hAnsi="Arial" w:cs="Arial"/>
                <w:sz w:val="24"/>
                <w:szCs w:val="24"/>
              </w:rPr>
              <w:t xml:space="preserve">                                    </w:t>
            </w:r>
            <w:r w:rsidRPr="00EB22ED">
              <w:rPr>
                <w:rFonts w:ascii="Arial" w:hAnsi="Arial" w:cs="Arial"/>
                <w:i/>
                <w:sz w:val="24"/>
                <w:szCs w:val="24"/>
              </w:rPr>
              <w:t>(подпись)     (расшифровка подписи)</w:t>
            </w:r>
          </w:p>
        </w:tc>
      </w:tr>
      <w:tr w:rsidR="001E2D56" w:rsidRPr="00EB22ED" w:rsidTr="00C77750">
        <w:tc>
          <w:tcPr>
            <w:tcW w:w="9854" w:type="dxa"/>
          </w:tcPr>
          <w:p w:rsidR="001E2D56" w:rsidRPr="00EB22ED" w:rsidRDefault="001E2D56" w:rsidP="00C77750">
            <w:pPr>
              <w:tabs>
                <w:tab w:val="left" w:pos="0"/>
              </w:tabs>
              <w:rPr>
                <w:rFonts w:ascii="Arial" w:hAnsi="Arial" w:cs="Arial"/>
                <w:sz w:val="24"/>
                <w:szCs w:val="24"/>
              </w:rPr>
            </w:pPr>
            <w:r w:rsidRPr="00EB22ED">
              <w:rPr>
                <w:rFonts w:ascii="Arial" w:hAnsi="Arial" w:cs="Arial"/>
                <w:sz w:val="24"/>
                <w:szCs w:val="24"/>
              </w:rPr>
              <w:t xml:space="preserve">Лицо, принявшее </w:t>
            </w:r>
          </w:p>
          <w:p w:rsidR="001E2D56" w:rsidRPr="00EB22ED" w:rsidRDefault="001E2D56" w:rsidP="00C77750">
            <w:pPr>
              <w:tabs>
                <w:tab w:val="left" w:pos="0"/>
              </w:tabs>
              <w:rPr>
                <w:rFonts w:ascii="Arial" w:hAnsi="Arial" w:cs="Arial"/>
                <w:sz w:val="24"/>
                <w:szCs w:val="24"/>
              </w:rPr>
            </w:pPr>
            <w:r w:rsidRPr="00EB22ED">
              <w:rPr>
                <w:rFonts w:ascii="Arial" w:hAnsi="Arial" w:cs="Arial"/>
                <w:sz w:val="24"/>
                <w:szCs w:val="24"/>
              </w:rPr>
              <w:t>уведомление          _________ _______________________ «___» _____ 20 __ г.</w:t>
            </w:r>
          </w:p>
        </w:tc>
      </w:tr>
      <w:tr w:rsidR="001E2D56" w:rsidRPr="00EB22ED" w:rsidTr="00C77750">
        <w:tc>
          <w:tcPr>
            <w:tcW w:w="9854" w:type="dxa"/>
          </w:tcPr>
          <w:p w:rsidR="001E2D56" w:rsidRPr="00EB22ED" w:rsidRDefault="001E2D56" w:rsidP="00C77750">
            <w:pPr>
              <w:tabs>
                <w:tab w:val="left" w:pos="0"/>
                <w:tab w:val="left" w:pos="2325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B22ED">
              <w:rPr>
                <w:rFonts w:ascii="Arial" w:hAnsi="Arial" w:cs="Arial"/>
                <w:i/>
                <w:sz w:val="24"/>
                <w:szCs w:val="24"/>
              </w:rPr>
              <w:t>(подпись)</w:t>
            </w:r>
            <w:r w:rsidRPr="00EB22ED">
              <w:rPr>
                <w:rFonts w:ascii="Arial" w:hAnsi="Arial" w:cs="Arial"/>
                <w:sz w:val="24"/>
                <w:szCs w:val="24"/>
              </w:rPr>
              <w:t xml:space="preserve">     </w:t>
            </w:r>
            <w:r w:rsidRPr="00EB22ED">
              <w:rPr>
                <w:rFonts w:ascii="Arial" w:hAnsi="Arial" w:cs="Arial"/>
                <w:i/>
                <w:sz w:val="24"/>
                <w:szCs w:val="24"/>
              </w:rPr>
              <w:t>(расшифровка подписи)</w:t>
            </w:r>
          </w:p>
        </w:tc>
      </w:tr>
      <w:tr w:rsidR="001E2D56" w:rsidRPr="00EB22ED" w:rsidTr="00C77750">
        <w:tc>
          <w:tcPr>
            <w:tcW w:w="9854" w:type="dxa"/>
          </w:tcPr>
          <w:p w:rsidR="001E2D56" w:rsidRPr="00EB22ED" w:rsidRDefault="001E2D56" w:rsidP="00C77750">
            <w:pPr>
              <w:tabs>
                <w:tab w:val="left" w:pos="0"/>
              </w:tabs>
              <w:rPr>
                <w:rFonts w:ascii="Arial" w:hAnsi="Arial" w:cs="Arial"/>
                <w:sz w:val="24"/>
                <w:szCs w:val="24"/>
              </w:rPr>
            </w:pPr>
            <w:r w:rsidRPr="00EB22ED">
              <w:rPr>
                <w:rFonts w:ascii="Arial" w:hAnsi="Arial" w:cs="Arial"/>
                <w:sz w:val="24"/>
                <w:szCs w:val="24"/>
              </w:rPr>
              <w:t>Регистрационный номер в журнале регистрации уведомлений _______________</w:t>
            </w:r>
          </w:p>
        </w:tc>
      </w:tr>
      <w:tr w:rsidR="001E2D56" w:rsidRPr="00EB22ED" w:rsidTr="00C77750">
        <w:tc>
          <w:tcPr>
            <w:tcW w:w="9854" w:type="dxa"/>
          </w:tcPr>
          <w:p w:rsidR="001E2D56" w:rsidRPr="00EB22ED" w:rsidRDefault="001E2D56" w:rsidP="00C77750">
            <w:pPr>
              <w:tabs>
                <w:tab w:val="left" w:pos="0"/>
              </w:tabs>
              <w:rPr>
                <w:rFonts w:ascii="Arial" w:hAnsi="Arial" w:cs="Arial"/>
                <w:sz w:val="24"/>
                <w:szCs w:val="24"/>
              </w:rPr>
            </w:pPr>
            <w:r w:rsidRPr="00EB22ED">
              <w:rPr>
                <w:rFonts w:ascii="Arial" w:hAnsi="Arial" w:cs="Arial"/>
                <w:sz w:val="24"/>
                <w:szCs w:val="24"/>
              </w:rPr>
              <w:t>«___» _______20 ___ г.</w:t>
            </w:r>
          </w:p>
        </w:tc>
      </w:tr>
    </w:tbl>
    <w:p w:rsidR="001E2D56" w:rsidRPr="00EB22ED" w:rsidRDefault="001E2D56" w:rsidP="001E2D56">
      <w:pPr>
        <w:pStyle w:val="ConsPlusNormal"/>
        <w:widowControl/>
        <w:ind w:firstLine="0"/>
        <w:jc w:val="both"/>
        <w:rPr>
          <w:sz w:val="24"/>
          <w:szCs w:val="24"/>
        </w:rPr>
      </w:pPr>
    </w:p>
    <w:p w:rsidR="007E64F2" w:rsidRPr="00EB22ED" w:rsidRDefault="007E64F2">
      <w:pPr>
        <w:rPr>
          <w:rFonts w:ascii="Arial" w:hAnsi="Arial" w:cs="Arial"/>
          <w:sz w:val="24"/>
          <w:szCs w:val="24"/>
        </w:rPr>
      </w:pPr>
    </w:p>
    <w:sectPr w:rsidR="007E64F2" w:rsidRPr="00EB22ED" w:rsidSect="00EB22ED">
      <w:pgSz w:w="11906" w:h="16838"/>
      <w:pgMar w:top="1701" w:right="1134" w:bottom="85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1E2D56"/>
    <w:rsid w:val="000450FA"/>
    <w:rsid w:val="000E6DA7"/>
    <w:rsid w:val="001E2D56"/>
    <w:rsid w:val="00204AFC"/>
    <w:rsid w:val="002404ED"/>
    <w:rsid w:val="003E0BE1"/>
    <w:rsid w:val="0051391E"/>
    <w:rsid w:val="005668BC"/>
    <w:rsid w:val="006479CB"/>
    <w:rsid w:val="0065257B"/>
    <w:rsid w:val="006625D3"/>
    <w:rsid w:val="00713D3D"/>
    <w:rsid w:val="007A2907"/>
    <w:rsid w:val="007A290C"/>
    <w:rsid w:val="007E64F2"/>
    <w:rsid w:val="00861589"/>
    <w:rsid w:val="00A00238"/>
    <w:rsid w:val="00A00E1C"/>
    <w:rsid w:val="00AC56D5"/>
    <w:rsid w:val="00D10536"/>
    <w:rsid w:val="00EB22ED"/>
    <w:rsid w:val="00F04F9B"/>
    <w:rsid w:val="00FB1C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2D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1E2D56"/>
    <w:pPr>
      <w:keepNext/>
      <w:widowControl w:val="0"/>
      <w:snapToGrid w:val="0"/>
      <w:jc w:val="center"/>
      <w:outlineLvl w:val="3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1E2D56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ConsPlusNormal">
    <w:name w:val="ConsPlusNormal"/>
    <w:rsid w:val="001E2D5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1E2D56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1E2D5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E2D5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008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7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0CBB03-CFF1-4A6B-B1EB-B61DBE89CC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1</Pages>
  <Words>1930</Words>
  <Characters>11007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12912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15</cp:revision>
  <cp:lastPrinted>2014-06-06T08:05:00Z</cp:lastPrinted>
  <dcterms:created xsi:type="dcterms:W3CDTF">2014-06-05T09:35:00Z</dcterms:created>
  <dcterms:modified xsi:type="dcterms:W3CDTF">2014-12-10T05:06:00Z</dcterms:modified>
</cp:coreProperties>
</file>